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0F64" w14:textId="70123CCE" w:rsidR="00E75272" w:rsidRPr="00ED4B39" w:rsidRDefault="00E75272" w:rsidP="00ED4B39">
      <w:pPr>
        <w:pStyle w:val="CRCoverPage"/>
        <w:tabs>
          <w:tab w:val="right" w:pos="9638"/>
        </w:tabs>
        <w:spacing w:after="0"/>
        <w:rPr>
          <w:b/>
          <w:sz w:val="24"/>
          <w:lang w:val="en-CA"/>
        </w:rPr>
      </w:pPr>
      <w:r w:rsidRPr="00ED4B39">
        <w:rPr>
          <w:b/>
          <w:sz w:val="24"/>
          <w:lang w:val="en-CA"/>
        </w:rPr>
        <w:t>TSG</w:t>
      </w:r>
      <w:r w:rsidRPr="007A50D2">
        <w:rPr>
          <w:rFonts w:cs="Arial"/>
          <w:b/>
          <w:sz w:val="24"/>
          <w:lang w:val="en-CA"/>
        </w:rPr>
        <w:t xml:space="preserve"> SA</w:t>
      </w:r>
      <w:r w:rsidRPr="00ED4B39">
        <w:rPr>
          <w:b/>
          <w:sz w:val="24"/>
          <w:lang w:val="en-CA"/>
        </w:rPr>
        <w:t xml:space="preserve"> Meeting #</w:t>
      </w:r>
      <w:r w:rsidRPr="007A50D2">
        <w:rPr>
          <w:rFonts w:cs="Arial"/>
          <w:b/>
          <w:sz w:val="24"/>
          <w:lang w:val="en-CA"/>
        </w:rPr>
        <w:t>SP-102</w:t>
      </w:r>
      <w:r w:rsidRPr="007A50D2">
        <w:rPr>
          <w:rFonts w:cs="Arial"/>
          <w:b/>
          <w:sz w:val="24"/>
          <w:lang w:val="en-CA"/>
        </w:rPr>
        <w:tab/>
        <w:t>SP-23</w:t>
      </w:r>
      <w:r w:rsidR="008552AE">
        <w:rPr>
          <w:rFonts w:cs="Arial"/>
          <w:b/>
          <w:sz w:val="24"/>
          <w:lang w:val="en-CA"/>
        </w:rPr>
        <w:t>1507</w:t>
      </w:r>
    </w:p>
    <w:p w14:paraId="49C25D3F" w14:textId="77777777" w:rsidR="00E75272" w:rsidRDefault="00E75272" w:rsidP="00E75272">
      <w:pPr>
        <w:pStyle w:val="CRCoverPage"/>
        <w:pBdr>
          <w:bottom w:val="single" w:sz="6" w:space="0" w:color="auto"/>
        </w:pBdr>
        <w:tabs>
          <w:tab w:val="right" w:pos="9638"/>
        </w:tabs>
        <w:spacing w:after="0"/>
        <w:rPr>
          <w:rFonts w:cs="Arial"/>
          <w:b/>
          <w:noProof/>
          <w:sz w:val="24"/>
        </w:rPr>
      </w:pPr>
      <w:r>
        <w:rPr>
          <w:rFonts w:cs="Arial"/>
          <w:b/>
          <w:noProof/>
          <w:sz w:val="24"/>
        </w:rPr>
        <w:t>11 - 15 December 2023, Edinburgh, Scotland</w:t>
      </w:r>
    </w:p>
    <w:p w14:paraId="408025A2" w14:textId="77777777" w:rsidR="00E75272" w:rsidRDefault="00E75272" w:rsidP="00E75272">
      <w:pPr>
        <w:pStyle w:val="CRCoverPage"/>
        <w:tabs>
          <w:tab w:val="right" w:pos="9638"/>
        </w:tabs>
        <w:spacing w:after="0"/>
        <w:rPr>
          <w:rFonts w:cs="Arial"/>
          <w:b/>
          <w:noProof/>
          <w:sz w:val="24"/>
        </w:rPr>
      </w:pPr>
    </w:p>
    <w:p w14:paraId="0F309956" w14:textId="546FD6D9" w:rsidR="00E75272" w:rsidRPr="00E040DC" w:rsidRDefault="00E75272" w:rsidP="00ED4B39">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Pr>
          <w:rFonts w:ascii="Arial" w:eastAsia="Batang" w:hAnsi="Arial" w:cs="Arial"/>
          <w:b/>
          <w:sz w:val="24"/>
          <w:szCs w:val="24"/>
          <w:lang w:eastAsia="zh-CN"/>
        </w:rPr>
        <w:t xml:space="preserve">Study on </w:t>
      </w:r>
      <w:bookmarkStart w:id="0" w:name="_Hlk136509486"/>
      <w:r>
        <w:rPr>
          <w:rFonts w:ascii="Arial" w:eastAsia="Batang" w:hAnsi="Arial" w:cs="Arial"/>
          <w:b/>
          <w:sz w:val="24"/>
          <w:szCs w:val="24"/>
          <w:lang w:eastAsia="zh-CN"/>
        </w:rPr>
        <w:t>user plane redundancy</w:t>
      </w:r>
      <w:bookmarkEnd w:id="0"/>
      <w:r w:rsidR="00702E74">
        <w:rPr>
          <w:rFonts w:ascii="Arial" w:eastAsia="Batang" w:hAnsi="Arial" w:cs="Arial"/>
          <w:b/>
          <w:sz w:val="24"/>
          <w:szCs w:val="24"/>
          <w:lang w:eastAsia="zh-CN"/>
        </w:rPr>
        <w:t xml:space="preserve"> (revision/</w:t>
      </w:r>
      <w:proofErr w:type="spellStart"/>
      <w:r w:rsidR="00702E74">
        <w:rPr>
          <w:rFonts w:ascii="Arial" w:eastAsia="Batang" w:hAnsi="Arial" w:cs="Arial"/>
          <w:b/>
          <w:sz w:val="24"/>
          <w:szCs w:val="24"/>
          <w:lang w:eastAsia="zh-CN"/>
        </w:rPr>
        <w:t>downscope</w:t>
      </w:r>
      <w:proofErr w:type="spellEnd"/>
      <w:r w:rsidR="00702E74">
        <w:rPr>
          <w:rFonts w:ascii="Arial" w:eastAsia="Batang" w:hAnsi="Arial" w:cs="Arial"/>
          <w:b/>
          <w:sz w:val="24"/>
          <w:szCs w:val="24"/>
          <w:lang w:eastAsia="zh-CN"/>
        </w:rPr>
        <w:t xml:space="preserve"> </w:t>
      </w:r>
      <w:r w:rsidR="00620F64">
        <w:rPr>
          <w:rFonts w:ascii="Arial" w:eastAsia="Batang" w:hAnsi="Arial" w:cs="Arial"/>
          <w:b/>
          <w:sz w:val="24"/>
          <w:szCs w:val="24"/>
          <w:lang w:eastAsia="zh-CN"/>
        </w:rPr>
        <w:t>TSC&amp;URLLC and LAN</w:t>
      </w:r>
      <w:r w:rsidR="00FB2BD6">
        <w:rPr>
          <w:rFonts w:ascii="Arial" w:eastAsia="Batang" w:hAnsi="Arial" w:cs="Arial"/>
          <w:b/>
          <w:sz w:val="24"/>
          <w:szCs w:val="24"/>
          <w:lang w:eastAsia="zh-CN"/>
        </w:rPr>
        <w:t xml:space="preserve"> SI</w:t>
      </w:r>
      <w:r w:rsidR="00620F64">
        <w:rPr>
          <w:rFonts w:ascii="Arial" w:eastAsia="Batang" w:hAnsi="Arial" w:cs="Arial"/>
          <w:b/>
          <w:sz w:val="24"/>
          <w:szCs w:val="24"/>
          <w:lang w:eastAsia="zh-CN"/>
        </w:rPr>
        <w:t>)</w:t>
      </w:r>
    </w:p>
    <w:p w14:paraId="567737C8" w14:textId="77777777" w:rsidR="00E75272" w:rsidRPr="00E040DC" w:rsidRDefault="00E75272" w:rsidP="00E75272">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Ericsson</w:t>
      </w:r>
    </w:p>
    <w:p w14:paraId="36A3CEB2" w14:textId="77777777" w:rsidR="00E75272" w:rsidRPr="00ED4B39" w:rsidRDefault="00E75272" w:rsidP="00ED4B39">
      <w:pPr>
        <w:keepNext/>
        <w:tabs>
          <w:tab w:val="left" w:pos="2127"/>
        </w:tabs>
        <w:spacing w:after="120"/>
        <w:ind w:left="2126" w:hanging="2126"/>
        <w:outlineLvl w:val="0"/>
        <w:rPr>
          <w:rFonts w:ascii="Arial" w:hAnsi="Arial"/>
          <w:b/>
          <w:sz w:val="24"/>
        </w:rPr>
      </w:pPr>
      <w:r w:rsidRPr="00ED4B39">
        <w:rPr>
          <w:rFonts w:ascii="Arial" w:hAnsi="Arial"/>
          <w:b/>
          <w:sz w:val="24"/>
        </w:rPr>
        <w:t>Document for:</w:t>
      </w:r>
      <w:r w:rsidRPr="00ED4B39">
        <w:rPr>
          <w:rFonts w:ascii="Arial" w:hAnsi="Arial"/>
          <w:b/>
          <w:sz w:val="24"/>
        </w:rPr>
        <w:tab/>
        <w:t>Approval</w:t>
      </w:r>
      <w:r>
        <w:rPr>
          <w:rFonts w:ascii="Arial" w:hAnsi="Arial"/>
          <w:b/>
          <w:sz w:val="24"/>
          <w:szCs w:val="24"/>
          <w:lang w:eastAsia="zh-CN"/>
        </w:rPr>
        <w:t xml:space="preserve"> </w:t>
      </w:r>
    </w:p>
    <w:p w14:paraId="5EF111CC" w14:textId="35E75B70" w:rsidR="0014498F" w:rsidRPr="006F39C7" w:rsidRDefault="00E75272" w:rsidP="006F39C7">
      <w:pPr>
        <w:keepNext/>
        <w:tabs>
          <w:tab w:val="left" w:pos="2127"/>
        </w:tabs>
        <w:spacing w:after="120"/>
        <w:ind w:left="2126" w:hanging="2126"/>
        <w:rPr>
          <w:rFonts w:ascii="Arial" w:hAnsi="Arial"/>
          <w:b/>
          <w:sz w:val="24"/>
        </w:rPr>
      </w:pPr>
      <w:r w:rsidRPr="00ED4B39">
        <w:rPr>
          <w:rFonts w:ascii="Arial" w:hAnsi="Arial"/>
          <w:b/>
          <w:sz w:val="24"/>
        </w:rPr>
        <w:t>Agenda Item:</w:t>
      </w:r>
      <w:r w:rsidRPr="00ED4B39">
        <w:rPr>
          <w:rFonts w:ascii="Arial" w:hAnsi="Arial"/>
          <w:b/>
          <w:sz w:val="24"/>
        </w:rPr>
        <w:tab/>
      </w:r>
      <w:r w:rsidR="00B06348">
        <w:rPr>
          <w:rFonts w:ascii="Arial" w:hAnsi="Arial"/>
          <w:b/>
          <w:sz w:val="24"/>
          <w:szCs w:val="24"/>
        </w:rPr>
        <w:t>6.4.2</w:t>
      </w:r>
      <w:r w:rsidR="000C44E1" w:rsidRPr="00641ED8">
        <w:t xml:space="preserve"> </w:t>
      </w:r>
    </w:p>
    <w:p w14:paraId="6144B139" w14:textId="77777777" w:rsidR="0014498F" w:rsidRPr="001E489F" w:rsidRDefault="0014498F" w:rsidP="0014498F"/>
    <w:p w14:paraId="700BDE77" w14:textId="03705532" w:rsidR="00710C48" w:rsidRPr="00B06348" w:rsidRDefault="00710C48" w:rsidP="00710C48">
      <w:pPr>
        <w:spacing w:after="120"/>
        <w:rPr>
          <w:rFonts w:ascii="Arial" w:hAnsi="Arial" w:cs="Arial"/>
          <w:i/>
          <w:iCs/>
          <w:sz w:val="24"/>
          <w:szCs w:val="24"/>
          <w:lang w:eastAsia="zh-CN"/>
        </w:rPr>
      </w:pPr>
      <w:r w:rsidRPr="00B06348">
        <w:rPr>
          <w:rFonts w:ascii="Arial" w:hAnsi="Arial" w:cs="Arial"/>
          <w:i/>
          <w:iCs/>
          <w:sz w:val="24"/>
          <w:szCs w:val="24"/>
        </w:rPr>
        <w:t>Abstract:</w:t>
      </w:r>
      <w:r w:rsidRPr="00B06348">
        <w:rPr>
          <w:rFonts w:ascii="Arial" w:hAnsi="Arial" w:cs="Arial"/>
          <w:i/>
          <w:iCs/>
          <w:sz w:val="24"/>
          <w:szCs w:val="24"/>
        </w:rPr>
        <w:tab/>
      </w:r>
      <w:proofErr w:type="spellStart"/>
      <w:r w:rsidRPr="002D7692">
        <w:rPr>
          <w:rFonts w:ascii="Arial" w:hAnsi="Arial" w:cs="Arial"/>
          <w:i/>
          <w:iCs/>
        </w:rPr>
        <w:t>Downscoping</w:t>
      </w:r>
      <w:proofErr w:type="spellEnd"/>
      <w:r w:rsidRPr="002D7692">
        <w:rPr>
          <w:rFonts w:ascii="Arial" w:hAnsi="Arial" w:cs="Arial"/>
          <w:i/>
          <w:iCs/>
        </w:rPr>
        <w:t xml:space="preserve"> of </w:t>
      </w:r>
      <w:proofErr w:type="spellStart"/>
      <w:r w:rsidRPr="002D7692">
        <w:rPr>
          <w:rFonts w:ascii="Arial" w:hAnsi="Arial" w:cs="Arial"/>
          <w:i/>
          <w:iCs/>
        </w:rPr>
        <w:t>FS_eTRS_URLLC_LAN</w:t>
      </w:r>
      <w:proofErr w:type="spellEnd"/>
      <w:r w:rsidRPr="002D7692">
        <w:rPr>
          <w:rFonts w:ascii="Arial" w:hAnsi="Arial" w:cs="Arial"/>
          <w:i/>
          <w:iCs/>
        </w:rPr>
        <w:t xml:space="preserve"> SID (S2-2313741) focusing on user plane redundancy for 5GS</w:t>
      </w:r>
      <w:r>
        <w:rPr>
          <w:rFonts w:ascii="Arial" w:hAnsi="Arial" w:cs="Arial"/>
          <w:i/>
          <w:iCs/>
        </w:rPr>
        <w:t>. Only focusing on feature that enhances system performance directly and using IETF protocols in assisting network redundancy.</w:t>
      </w:r>
      <w:r w:rsidRPr="00B06348">
        <w:rPr>
          <w:rFonts w:ascii="Arial" w:hAnsi="Arial" w:cs="Arial"/>
          <w:i/>
          <w:iCs/>
          <w:sz w:val="24"/>
          <w:szCs w:val="24"/>
        </w:rPr>
        <w:t xml:space="preserve"> </w:t>
      </w:r>
      <w:r w:rsidR="000C44E1" w:rsidRPr="00DD2426">
        <w:rPr>
          <w:rFonts w:ascii="Arial" w:hAnsi="Arial" w:cs="Arial"/>
          <w:i/>
          <w:iCs/>
        </w:rPr>
        <w:t xml:space="preserve">The TUs have been adjusted according to the updates, </w:t>
      </w:r>
      <w:proofErr w:type="gramStart"/>
      <w:r w:rsidR="000C44E1" w:rsidRPr="00DD2426">
        <w:rPr>
          <w:rFonts w:ascii="Arial" w:hAnsi="Arial" w:cs="Arial"/>
          <w:i/>
          <w:iCs/>
        </w:rPr>
        <w:t>overall</w:t>
      </w:r>
      <w:proofErr w:type="gramEnd"/>
      <w:r w:rsidR="000C44E1" w:rsidRPr="00DD2426">
        <w:rPr>
          <w:rFonts w:ascii="Arial" w:hAnsi="Arial" w:cs="Arial"/>
          <w:i/>
          <w:iCs/>
        </w:rPr>
        <w:t xml:space="preserve"> TU estimation in the baseline document in our view is lower than required for all the WTs.</w:t>
      </w:r>
    </w:p>
    <w:p w14:paraId="126278E3" w14:textId="77777777" w:rsidR="00710C48" w:rsidRPr="001A47E4" w:rsidRDefault="00710C48" w:rsidP="00710C48">
      <w:pPr>
        <w:pBdr>
          <w:top w:val="single" w:sz="4" w:space="1" w:color="auto"/>
        </w:pBdr>
      </w:pPr>
    </w:p>
    <w:p w14:paraId="66C46777" w14:textId="77777777" w:rsidR="00710C48" w:rsidRPr="00BC642A" w:rsidRDefault="00710C48" w:rsidP="00710C48">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17C2399E" w14:textId="77777777" w:rsidR="00710C48" w:rsidRDefault="00710C48" w:rsidP="00710C48">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11291FC5" w14:textId="24B626C3" w:rsidR="00710C48" w:rsidRPr="001E489F" w:rsidRDefault="00710C48" w:rsidP="00710C4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A47E4">
        <w:rPr>
          <w:rFonts w:ascii="Arial" w:hAnsi="Arial"/>
          <w:color w:val="auto"/>
          <w:sz w:val="36"/>
        </w:rPr>
        <w:t xml:space="preserve"> </w:t>
      </w:r>
      <w:r w:rsidRPr="005F2C61">
        <w:rPr>
          <w:rFonts w:ascii="Arial" w:eastAsia="Times New Roman" w:hAnsi="Arial" w:cs="Times New Roman"/>
          <w:color w:val="auto"/>
          <w:sz w:val="36"/>
          <w:szCs w:val="20"/>
          <w:lang w:eastAsia="ja-JP"/>
        </w:rPr>
        <w:t xml:space="preserve">Study </w:t>
      </w:r>
      <w:r w:rsidR="00BD2BF6">
        <w:rPr>
          <w:rFonts w:ascii="Arial" w:eastAsia="Times New Roman" w:hAnsi="Arial" w:cs="Times New Roman"/>
          <w:color w:val="auto"/>
          <w:sz w:val="36"/>
          <w:szCs w:val="20"/>
          <w:lang w:eastAsia="ja-JP"/>
        </w:rPr>
        <w:t xml:space="preserve">on </w:t>
      </w:r>
      <w:r w:rsidRPr="00764B04">
        <w:rPr>
          <w:rFonts w:ascii="Arial" w:eastAsia="Times New Roman" w:hAnsi="Arial" w:cs="Times New Roman"/>
          <w:color w:val="auto"/>
          <w:sz w:val="36"/>
          <w:szCs w:val="20"/>
          <w:lang w:eastAsia="ja-JP"/>
        </w:rPr>
        <w:t xml:space="preserve">user plane redundancy </w:t>
      </w:r>
    </w:p>
    <w:p w14:paraId="71B472F9" w14:textId="77777777" w:rsidR="00710C48" w:rsidRPr="001A47E4" w:rsidRDefault="00710C48" w:rsidP="00710C48">
      <w:pPr>
        <w:pStyle w:val="Guidance"/>
      </w:pPr>
    </w:p>
    <w:p w14:paraId="32ABB351" w14:textId="77777777" w:rsidR="00710C48" w:rsidRPr="005F11A1" w:rsidRDefault="00710C48" w:rsidP="00710C48">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CA"/>
        </w:rPr>
      </w:pPr>
      <w:r w:rsidRPr="001A47E4">
        <w:rPr>
          <w:rFonts w:ascii="Arial" w:hAnsi="Arial"/>
          <w:color w:val="auto"/>
          <w:sz w:val="36"/>
        </w:rPr>
        <w:t>Acronym</w:t>
      </w:r>
      <w:r w:rsidRPr="003A4226">
        <w:rPr>
          <w:rFonts w:ascii="Arial" w:hAnsi="Arial"/>
          <w:color w:val="auto"/>
          <w:sz w:val="36"/>
        </w:rPr>
        <w:t>:</w:t>
      </w:r>
      <w:r w:rsidRPr="001E489F">
        <w:rPr>
          <w:rFonts w:ascii="Arial" w:eastAsia="Times New Roman" w:hAnsi="Arial" w:cs="Times New Roman"/>
          <w:color w:val="auto"/>
          <w:sz w:val="36"/>
          <w:szCs w:val="20"/>
          <w:lang w:eastAsia="ja-JP"/>
        </w:rPr>
        <w:tab/>
      </w:r>
      <w:r w:rsidRPr="003A4226">
        <w:rPr>
          <w:rFonts w:ascii="Arial" w:hAnsi="Arial"/>
          <w:color w:val="auto"/>
          <w:sz w:val="36"/>
        </w:rPr>
        <w:t>FS</w:t>
      </w:r>
      <w:r w:rsidRPr="001A47E4">
        <w:rPr>
          <w:rFonts w:ascii="Arial" w:hAnsi="Arial"/>
          <w:color w:val="auto"/>
          <w:sz w:val="36"/>
        </w:rPr>
        <w:t>_</w:t>
      </w:r>
      <w:r w:rsidRPr="005F11A1">
        <w:rPr>
          <w:rFonts w:ascii="Arial" w:eastAsia="Times New Roman" w:hAnsi="Arial" w:cs="Times New Roman"/>
          <w:color w:val="auto"/>
          <w:sz w:val="36"/>
          <w:szCs w:val="20"/>
          <w:lang w:val="en-CA" w:eastAsia="ja-JP"/>
        </w:rPr>
        <w:t>URLLC</w:t>
      </w:r>
      <w:r>
        <w:rPr>
          <w:rFonts w:ascii="Arial" w:eastAsia="Times New Roman" w:hAnsi="Arial" w:cs="Times New Roman"/>
          <w:color w:val="auto"/>
          <w:sz w:val="36"/>
          <w:szCs w:val="20"/>
          <w:lang w:val="en-CA" w:eastAsia="ja-JP"/>
        </w:rPr>
        <w:t>_Ph2</w:t>
      </w:r>
    </w:p>
    <w:p w14:paraId="000B03D2" w14:textId="77777777" w:rsidR="00710C48" w:rsidRPr="001A47E4" w:rsidRDefault="00710C48" w:rsidP="00710C48">
      <w:pPr>
        <w:pStyle w:val="Guidance"/>
      </w:pPr>
    </w:p>
    <w:p w14:paraId="419E3727" w14:textId="77777777" w:rsidR="00710C48" w:rsidRPr="001A47E4" w:rsidRDefault="00710C48" w:rsidP="00710C48">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rPr>
      </w:pPr>
      <w:r w:rsidRPr="001A47E4">
        <w:rPr>
          <w:rFonts w:ascii="Arial" w:hAnsi="Arial"/>
          <w:color w:val="auto"/>
          <w:sz w:val="36"/>
        </w:rPr>
        <w:t>Unique identifier:</w:t>
      </w:r>
      <w:r w:rsidRPr="001A47E4">
        <w:rPr>
          <w:rFonts w:ascii="Arial" w:hAnsi="Arial"/>
          <w:color w:val="auto"/>
          <w:sz w:val="36"/>
        </w:rPr>
        <w:tab/>
      </w:r>
    </w:p>
    <w:p w14:paraId="6DB69EEB" w14:textId="77777777" w:rsidR="00710C48" w:rsidRDefault="00710C48" w:rsidP="00710C48">
      <w:pPr>
        <w:pStyle w:val="Guidance"/>
      </w:pPr>
      <w:r w:rsidRPr="006C2E80">
        <w:t>{A number to be provided by MCC at the plenary}</w:t>
      </w:r>
      <w:r>
        <w:t xml:space="preserve"> </w:t>
      </w:r>
    </w:p>
    <w:p w14:paraId="11FB9D5A" w14:textId="77777777" w:rsidR="00710C48" w:rsidRPr="001E489F" w:rsidRDefault="00710C48" w:rsidP="00710C4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7CD04275" w14:textId="77777777" w:rsidR="00710C48" w:rsidRPr="006C2E80" w:rsidRDefault="00710C48" w:rsidP="00710C48">
      <w:pPr>
        <w:pStyle w:val="Guidance"/>
      </w:pPr>
    </w:p>
    <w:p w14:paraId="5C928E9E"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D763702" w14:textId="77777777" w:rsidR="00710C48" w:rsidRDefault="00710C48" w:rsidP="00710C4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10C48" w14:paraId="5749B3A9" w14:textId="77777777" w:rsidTr="0058152D">
        <w:trPr>
          <w:cantSplit/>
          <w:jc w:val="center"/>
        </w:trPr>
        <w:tc>
          <w:tcPr>
            <w:tcW w:w="1515" w:type="dxa"/>
            <w:tcBorders>
              <w:bottom w:val="single" w:sz="12" w:space="0" w:color="auto"/>
              <w:right w:val="single" w:sz="12" w:space="0" w:color="auto"/>
            </w:tcBorders>
            <w:shd w:val="clear" w:color="auto" w:fill="E0E0E0"/>
          </w:tcPr>
          <w:p w14:paraId="3B295258" w14:textId="77777777" w:rsidR="00710C48" w:rsidRDefault="00710C48" w:rsidP="0058152D">
            <w:pPr>
              <w:pStyle w:val="TAH"/>
            </w:pPr>
            <w:r>
              <w:t>Affects:</w:t>
            </w:r>
          </w:p>
        </w:tc>
        <w:tc>
          <w:tcPr>
            <w:tcW w:w="1275" w:type="dxa"/>
            <w:tcBorders>
              <w:left w:val="nil"/>
              <w:bottom w:val="single" w:sz="12" w:space="0" w:color="auto"/>
            </w:tcBorders>
            <w:shd w:val="clear" w:color="auto" w:fill="E0E0E0"/>
          </w:tcPr>
          <w:p w14:paraId="3B48D54F" w14:textId="77777777" w:rsidR="00710C48" w:rsidRDefault="00710C48" w:rsidP="0058152D">
            <w:pPr>
              <w:pStyle w:val="TAH"/>
            </w:pPr>
            <w:r>
              <w:t>UICC apps</w:t>
            </w:r>
          </w:p>
        </w:tc>
        <w:tc>
          <w:tcPr>
            <w:tcW w:w="1037" w:type="dxa"/>
            <w:tcBorders>
              <w:bottom w:val="single" w:sz="12" w:space="0" w:color="auto"/>
            </w:tcBorders>
            <w:shd w:val="clear" w:color="auto" w:fill="E0E0E0"/>
          </w:tcPr>
          <w:p w14:paraId="742BFB48" w14:textId="77777777" w:rsidR="00710C48" w:rsidRDefault="00710C48" w:rsidP="0058152D">
            <w:pPr>
              <w:pStyle w:val="TAH"/>
            </w:pPr>
            <w:r>
              <w:t>ME</w:t>
            </w:r>
          </w:p>
        </w:tc>
        <w:tc>
          <w:tcPr>
            <w:tcW w:w="850" w:type="dxa"/>
            <w:tcBorders>
              <w:bottom w:val="single" w:sz="12" w:space="0" w:color="auto"/>
            </w:tcBorders>
            <w:shd w:val="clear" w:color="auto" w:fill="E0E0E0"/>
          </w:tcPr>
          <w:p w14:paraId="5653F337" w14:textId="77777777" w:rsidR="00710C48" w:rsidRDefault="00710C48" w:rsidP="0058152D">
            <w:pPr>
              <w:pStyle w:val="TAH"/>
            </w:pPr>
            <w:r>
              <w:t>AN</w:t>
            </w:r>
          </w:p>
        </w:tc>
        <w:tc>
          <w:tcPr>
            <w:tcW w:w="851" w:type="dxa"/>
            <w:tcBorders>
              <w:bottom w:val="single" w:sz="12" w:space="0" w:color="auto"/>
            </w:tcBorders>
            <w:shd w:val="clear" w:color="auto" w:fill="E0E0E0"/>
          </w:tcPr>
          <w:p w14:paraId="6DA65AC5" w14:textId="77777777" w:rsidR="00710C48" w:rsidRDefault="00710C48" w:rsidP="0058152D">
            <w:pPr>
              <w:pStyle w:val="TAH"/>
            </w:pPr>
            <w:r>
              <w:t>CN</w:t>
            </w:r>
          </w:p>
        </w:tc>
        <w:tc>
          <w:tcPr>
            <w:tcW w:w="1752" w:type="dxa"/>
            <w:tcBorders>
              <w:bottom w:val="single" w:sz="12" w:space="0" w:color="auto"/>
            </w:tcBorders>
            <w:shd w:val="clear" w:color="auto" w:fill="E0E0E0"/>
          </w:tcPr>
          <w:p w14:paraId="21F536F2" w14:textId="77777777" w:rsidR="00710C48" w:rsidRDefault="00710C48" w:rsidP="0058152D">
            <w:pPr>
              <w:pStyle w:val="TAH"/>
            </w:pPr>
            <w:r>
              <w:t>Others (specify)</w:t>
            </w:r>
          </w:p>
        </w:tc>
      </w:tr>
      <w:tr w:rsidR="00710C48" w14:paraId="62D02F8A" w14:textId="77777777" w:rsidTr="0058152D">
        <w:trPr>
          <w:cantSplit/>
          <w:jc w:val="center"/>
        </w:trPr>
        <w:tc>
          <w:tcPr>
            <w:tcW w:w="1515" w:type="dxa"/>
            <w:tcBorders>
              <w:top w:val="nil"/>
              <w:right w:val="single" w:sz="12" w:space="0" w:color="auto"/>
            </w:tcBorders>
          </w:tcPr>
          <w:p w14:paraId="417E3AC1" w14:textId="77777777" w:rsidR="00710C48" w:rsidRDefault="00710C48" w:rsidP="0058152D">
            <w:pPr>
              <w:pStyle w:val="TAH"/>
            </w:pPr>
            <w:r>
              <w:t>Yes</w:t>
            </w:r>
          </w:p>
        </w:tc>
        <w:tc>
          <w:tcPr>
            <w:tcW w:w="1275" w:type="dxa"/>
            <w:tcBorders>
              <w:top w:val="nil"/>
              <w:left w:val="nil"/>
            </w:tcBorders>
          </w:tcPr>
          <w:p w14:paraId="22A0C838" w14:textId="77777777" w:rsidR="00710C48" w:rsidRDefault="00710C48" w:rsidP="0058152D">
            <w:pPr>
              <w:pStyle w:val="TAC"/>
            </w:pPr>
          </w:p>
        </w:tc>
        <w:tc>
          <w:tcPr>
            <w:tcW w:w="1037" w:type="dxa"/>
            <w:tcBorders>
              <w:top w:val="nil"/>
            </w:tcBorders>
          </w:tcPr>
          <w:p w14:paraId="0D2DD879" w14:textId="77777777" w:rsidR="00710C48" w:rsidRDefault="00710C48" w:rsidP="0058152D">
            <w:pPr>
              <w:pStyle w:val="TAC"/>
            </w:pPr>
            <w:r>
              <w:t>X</w:t>
            </w:r>
          </w:p>
        </w:tc>
        <w:tc>
          <w:tcPr>
            <w:tcW w:w="850" w:type="dxa"/>
            <w:tcBorders>
              <w:top w:val="nil"/>
            </w:tcBorders>
          </w:tcPr>
          <w:p w14:paraId="32D6626A" w14:textId="77777777" w:rsidR="00710C48" w:rsidRDefault="00710C48" w:rsidP="0058152D">
            <w:pPr>
              <w:pStyle w:val="TAC"/>
            </w:pPr>
          </w:p>
        </w:tc>
        <w:tc>
          <w:tcPr>
            <w:tcW w:w="851" w:type="dxa"/>
            <w:tcBorders>
              <w:top w:val="nil"/>
            </w:tcBorders>
          </w:tcPr>
          <w:p w14:paraId="658A48C8" w14:textId="77777777" w:rsidR="00710C48" w:rsidRDefault="00710C48" w:rsidP="0058152D">
            <w:pPr>
              <w:pStyle w:val="TAC"/>
            </w:pPr>
            <w:r>
              <w:t>X</w:t>
            </w:r>
          </w:p>
        </w:tc>
        <w:tc>
          <w:tcPr>
            <w:tcW w:w="1752" w:type="dxa"/>
            <w:tcBorders>
              <w:top w:val="nil"/>
            </w:tcBorders>
          </w:tcPr>
          <w:p w14:paraId="05171D6A" w14:textId="77777777" w:rsidR="00710C48" w:rsidRDefault="00710C48" w:rsidP="0058152D">
            <w:pPr>
              <w:pStyle w:val="TAC"/>
            </w:pPr>
          </w:p>
        </w:tc>
      </w:tr>
      <w:tr w:rsidR="00710C48" w14:paraId="551AC415" w14:textId="77777777" w:rsidTr="0058152D">
        <w:trPr>
          <w:cantSplit/>
          <w:jc w:val="center"/>
        </w:trPr>
        <w:tc>
          <w:tcPr>
            <w:tcW w:w="1515" w:type="dxa"/>
            <w:tcBorders>
              <w:right w:val="single" w:sz="12" w:space="0" w:color="auto"/>
            </w:tcBorders>
          </w:tcPr>
          <w:p w14:paraId="67BCBEA3" w14:textId="77777777" w:rsidR="00710C48" w:rsidRDefault="00710C48" w:rsidP="0058152D">
            <w:pPr>
              <w:pStyle w:val="TAH"/>
            </w:pPr>
            <w:r>
              <w:t>No</w:t>
            </w:r>
          </w:p>
        </w:tc>
        <w:tc>
          <w:tcPr>
            <w:tcW w:w="1275" w:type="dxa"/>
            <w:tcBorders>
              <w:left w:val="nil"/>
            </w:tcBorders>
          </w:tcPr>
          <w:p w14:paraId="4EEA5692" w14:textId="77777777" w:rsidR="00710C48" w:rsidRDefault="00710C48" w:rsidP="0058152D">
            <w:pPr>
              <w:pStyle w:val="TAC"/>
            </w:pPr>
            <w:r>
              <w:t>X</w:t>
            </w:r>
          </w:p>
        </w:tc>
        <w:tc>
          <w:tcPr>
            <w:tcW w:w="1037" w:type="dxa"/>
          </w:tcPr>
          <w:p w14:paraId="0F07F356" w14:textId="77777777" w:rsidR="00710C48" w:rsidRDefault="00710C48" w:rsidP="0058152D">
            <w:pPr>
              <w:pStyle w:val="TAC"/>
            </w:pPr>
          </w:p>
        </w:tc>
        <w:tc>
          <w:tcPr>
            <w:tcW w:w="850" w:type="dxa"/>
          </w:tcPr>
          <w:p w14:paraId="3F0EEAFB" w14:textId="77777777" w:rsidR="00710C48" w:rsidRDefault="00710C48" w:rsidP="0058152D">
            <w:pPr>
              <w:pStyle w:val="TAC"/>
            </w:pPr>
            <w:r>
              <w:t>X</w:t>
            </w:r>
          </w:p>
        </w:tc>
        <w:tc>
          <w:tcPr>
            <w:tcW w:w="851" w:type="dxa"/>
          </w:tcPr>
          <w:p w14:paraId="3A5976A0" w14:textId="77777777" w:rsidR="00710C48" w:rsidRDefault="00710C48" w:rsidP="0058152D">
            <w:pPr>
              <w:pStyle w:val="TAC"/>
            </w:pPr>
          </w:p>
        </w:tc>
        <w:tc>
          <w:tcPr>
            <w:tcW w:w="1752" w:type="dxa"/>
          </w:tcPr>
          <w:p w14:paraId="1528B0FE" w14:textId="77777777" w:rsidR="00710C48" w:rsidRPr="001A47E4" w:rsidRDefault="00710C48" w:rsidP="0058152D">
            <w:pPr>
              <w:pStyle w:val="TAC"/>
              <w:rPr>
                <w:lang w:val="hu-HU"/>
              </w:rPr>
            </w:pPr>
          </w:p>
        </w:tc>
      </w:tr>
      <w:tr w:rsidR="00710C48" w14:paraId="249344C3" w14:textId="77777777" w:rsidTr="0058152D">
        <w:trPr>
          <w:cantSplit/>
          <w:jc w:val="center"/>
        </w:trPr>
        <w:tc>
          <w:tcPr>
            <w:tcW w:w="1515" w:type="dxa"/>
            <w:tcBorders>
              <w:right w:val="single" w:sz="12" w:space="0" w:color="auto"/>
            </w:tcBorders>
          </w:tcPr>
          <w:p w14:paraId="7EE1423A" w14:textId="77777777" w:rsidR="00710C48" w:rsidRDefault="00710C48" w:rsidP="0058152D">
            <w:pPr>
              <w:pStyle w:val="TAH"/>
            </w:pPr>
            <w:r>
              <w:t>Don't know</w:t>
            </w:r>
          </w:p>
        </w:tc>
        <w:tc>
          <w:tcPr>
            <w:tcW w:w="1275" w:type="dxa"/>
            <w:tcBorders>
              <w:left w:val="nil"/>
            </w:tcBorders>
          </w:tcPr>
          <w:p w14:paraId="22B69ACA" w14:textId="77777777" w:rsidR="00710C48" w:rsidRDefault="00710C48" w:rsidP="0058152D">
            <w:pPr>
              <w:pStyle w:val="TAC"/>
            </w:pPr>
          </w:p>
        </w:tc>
        <w:tc>
          <w:tcPr>
            <w:tcW w:w="1037" w:type="dxa"/>
          </w:tcPr>
          <w:p w14:paraId="525D0AA1" w14:textId="77777777" w:rsidR="00710C48" w:rsidRDefault="00710C48" w:rsidP="0058152D">
            <w:pPr>
              <w:pStyle w:val="TAC"/>
            </w:pPr>
          </w:p>
        </w:tc>
        <w:tc>
          <w:tcPr>
            <w:tcW w:w="850" w:type="dxa"/>
          </w:tcPr>
          <w:p w14:paraId="566D94C2" w14:textId="77777777" w:rsidR="00710C48" w:rsidRDefault="00710C48" w:rsidP="0058152D">
            <w:pPr>
              <w:pStyle w:val="TAC"/>
            </w:pPr>
          </w:p>
        </w:tc>
        <w:tc>
          <w:tcPr>
            <w:tcW w:w="851" w:type="dxa"/>
          </w:tcPr>
          <w:p w14:paraId="44F0C140" w14:textId="77777777" w:rsidR="00710C48" w:rsidRDefault="00710C48" w:rsidP="0058152D">
            <w:pPr>
              <w:pStyle w:val="TAC"/>
            </w:pPr>
          </w:p>
        </w:tc>
        <w:tc>
          <w:tcPr>
            <w:tcW w:w="1752" w:type="dxa"/>
          </w:tcPr>
          <w:p w14:paraId="633287DE" w14:textId="77777777" w:rsidR="00710C48" w:rsidRDefault="00710C48" w:rsidP="0058152D">
            <w:pPr>
              <w:pStyle w:val="TAC"/>
            </w:pPr>
          </w:p>
        </w:tc>
      </w:tr>
    </w:tbl>
    <w:p w14:paraId="40C1C302" w14:textId="77777777" w:rsidR="00710C48" w:rsidRPr="006C2E80" w:rsidRDefault="00710C48" w:rsidP="00710C48"/>
    <w:p w14:paraId="6462F938"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43FFBCD9" w14:textId="77777777" w:rsidR="00710C48" w:rsidRPr="007861B8" w:rsidRDefault="00710C48" w:rsidP="00710C4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4FCB310" w14:textId="77777777" w:rsidR="00710C48" w:rsidRDefault="00710C48" w:rsidP="00710C48">
      <w:pPr>
        <w:pStyle w:val="Heading3"/>
      </w:pPr>
      <w:r w:rsidRPr="00A36378">
        <w:t>This work item is a</w:t>
      </w:r>
    </w:p>
    <w:p w14:paraId="2D6E4BAC" w14:textId="77777777" w:rsidR="00710C48" w:rsidRPr="00C278EB" w:rsidRDefault="00710C48" w:rsidP="00710C48">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10C48" w14:paraId="4D251272" w14:textId="77777777" w:rsidTr="0058152D">
        <w:trPr>
          <w:cantSplit/>
          <w:jc w:val="center"/>
        </w:trPr>
        <w:tc>
          <w:tcPr>
            <w:tcW w:w="452" w:type="dxa"/>
          </w:tcPr>
          <w:p w14:paraId="7B59DDAC" w14:textId="77777777" w:rsidR="00710C48" w:rsidRPr="0045458F" w:rsidRDefault="00710C48" w:rsidP="0058152D">
            <w:pPr>
              <w:pStyle w:val="TAC"/>
            </w:pPr>
            <w:r w:rsidRPr="0045458F">
              <w:t>X</w:t>
            </w:r>
          </w:p>
        </w:tc>
        <w:tc>
          <w:tcPr>
            <w:tcW w:w="2917" w:type="dxa"/>
            <w:shd w:val="clear" w:color="auto" w:fill="E0E0E0"/>
          </w:tcPr>
          <w:p w14:paraId="419A07AB" w14:textId="77777777" w:rsidR="00710C48" w:rsidRPr="0006543E" w:rsidRDefault="00710C48" w:rsidP="0058152D">
            <w:pPr>
              <w:pStyle w:val="TAH"/>
              <w:ind w:right="-99"/>
              <w:jc w:val="left"/>
              <w:rPr>
                <w:b w:val="0"/>
                <w:bCs/>
                <w:color w:val="0000FF"/>
              </w:rPr>
            </w:pPr>
            <w:r w:rsidRPr="0006543E">
              <w:rPr>
                <w:b w:val="0"/>
                <w:bCs/>
                <w:color w:val="0000FF"/>
                <w:sz w:val="20"/>
              </w:rPr>
              <w:t xml:space="preserve">Study </w:t>
            </w:r>
          </w:p>
        </w:tc>
      </w:tr>
      <w:tr w:rsidR="00710C48" w14:paraId="3430E8E7" w14:textId="77777777" w:rsidTr="0058152D">
        <w:trPr>
          <w:cantSplit/>
          <w:jc w:val="center"/>
        </w:trPr>
        <w:tc>
          <w:tcPr>
            <w:tcW w:w="452" w:type="dxa"/>
          </w:tcPr>
          <w:p w14:paraId="22418BC3" w14:textId="77777777" w:rsidR="00710C48" w:rsidRDefault="00710C48" w:rsidP="0058152D">
            <w:pPr>
              <w:pStyle w:val="TAC"/>
            </w:pPr>
          </w:p>
        </w:tc>
        <w:tc>
          <w:tcPr>
            <w:tcW w:w="2917" w:type="dxa"/>
            <w:shd w:val="clear" w:color="auto" w:fill="E0E0E0"/>
          </w:tcPr>
          <w:p w14:paraId="479B8457" w14:textId="77777777" w:rsidR="00710C48" w:rsidRPr="0006543E" w:rsidRDefault="00710C48" w:rsidP="0058152D">
            <w:pPr>
              <w:pStyle w:val="TAH"/>
              <w:ind w:right="-99"/>
              <w:jc w:val="left"/>
              <w:rPr>
                <w:b w:val="0"/>
                <w:bCs/>
                <w:color w:val="auto"/>
              </w:rPr>
            </w:pPr>
            <w:r w:rsidRPr="0006543E">
              <w:rPr>
                <w:b w:val="0"/>
                <w:bCs/>
                <w:color w:val="auto"/>
                <w:sz w:val="20"/>
              </w:rPr>
              <w:t>Normative – Stage 1</w:t>
            </w:r>
          </w:p>
        </w:tc>
      </w:tr>
      <w:tr w:rsidR="00710C48" w14:paraId="6EDD8012" w14:textId="77777777" w:rsidTr="0058152D">
        <w:trPr>
          <w:cantSplit/>
          <w:jc w:val="center"/>
        </w:trPr>
        <w:tc>
          <w:tcPr>
            <w:tcW w:w="452" w:type="dxa"/>
          </w:tcPr>
          <w:p w14:paraId="5363C3F4" w14:textId="77777777" w:rsidR="00710C48" w:rsidRDefault="00710C48" w:rsidP="0058152D">
            <w:pPr>
              <w:pStyle w:val="TAC"/>
            </w:pPr>
          </w:p>
        </w:tc>
        <w:tc>
          <w:tcPr>
            <w:tcW w:w="2917" w:type="dxa"/>
            <w:shd w:val="clear" w:color="auto" w:fill="E0E0E0"/>
          </w:tcPr>
          <w:p w14:paraId="35613FE8" w14:textId="77777777" w:rsidR="00710C48" w:rsidRPr="0006543E" w:rsidRDefault="00710C48" w:rsidP="0058152D">
            <w:pPr>
              <w:pStyle w:val="TAH"/>
              <w:ind w:right="-99"/>
              <w:jc w:val="left"/>
              <w:rPr>
                <w:b w:val="0"/>
                <w:bCs/>
                <w:color w:val="auto"/>
              </w:rPr>
            </w:pPr>
            <w:r w:rsidRPr="0006543E">
              <w:rPr>
                <w:b w:val="0"/>
                <w:bCs/>
                <w:color w:val="auto"/>
                <w:sz w:val="20"/>
              </w:rPr>
              <w:t>Normative – Stage 2</w:t>
            </w:r>
          </w:p>
        </w:tc>
      </w:tr>
      <w:tr w:rsidR="00710C48" w14:paraId="3FC1965E" w14:textId="77777777" w:rsidTr="0058152D">
        <w:trPr>
          <w:cantSplit/>
          <w:jc w:val="center"/>
        </w:trPr>
        <w:tc>
          <w:tcPr>
            <w:tcW w:w="452" w:type="dxa"/>
          </w:tcPr>
          <w:p w14:paraId="428715BF" w14:textId="77777777" w:rsidR="00710C48" w:rsidRDefault="00710C48" w:rsidP="0058152D">
            <w:pPr>
              <w:pStyle w:val="TAC"/>
            </w:pPr>
          </w:p>
        </w:tc>
        <w:tc>
          <w:tcPr>
            <w:tcW w:w="2917" w:type="dxa"/>
            <w:shd w:val="clear" w:color="auto" w:fill="E0E0E0"/>
          </w:tcPr>
          <w:p w14:paraId="535A06BE" w14:textId="77777777" w:rsidR="00710C48" w:rsidRPr="0006543E" w:rsidRDefault="00710C48" w:rsidP="0058152D">
            <w:pPr>
              <w:pStyle w:val="TAH"/>
              <w:ind w:right="-99"/>
              <w:jc w:val="left"/>
              <w:rPr>
                <w:b w:val="0"/>
                <w:bCs/>
                <w:color w:val="auto"/>
              </w:rPr>
            </w:pPr>
            <w:r w:rsidRPr="0006543E">
              <w:rPr>
                <w:b w:val="0"/>
                <w:bCs/>
                <w:color w:val="auto"/>
                <w:sz w:val="20"/>
              </w:rPr>
              <w:t>Normative – Stage 3</w:t>
            </w:r>
          </w:p>
        </w:tc>
      </w:tr>
      <w:tr w:rsidR="00710C48" w14:paraId="0656521E" w14:textId="77777777" w:rsidTr="0058152D">
        <w:trPr>
          <w:cantSplit/>
          <w:jc w:val="center"/>
        </w:trPr>
        <w:tc>
          <w:tcPr>
            <w:tcW w:w="452" w:type="dxa"/>
          </w:tcPr>
          <w:p w14:paraId="00B26AD8" w14:textId="77777777" w:rsidR="00710C48" w:rsidRDefault="00710C48" w:rsidP="0058152D">
            <w:pPr>
              <w:pStyle w:val="TAC"/>
            </w:pPr>
          </w:p>
        </w:tc>
        <w:tc>
          <w:tcPr>
            <w:tcW w:w="2917" w:type="dxa"/>
            <w:shd w:val="clear" w:color="auto" w:fill="E0E0E0"/>
          </w:tcPr>
          <w:p w14:paraId="57B99A03" w14:textId="77777777" w:rsidR="00710C48" w:rsidRPr="0006543E" w:rsidRDefault="00710C48" w:rsidP="0058152D">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898EC7D" w14:textId="77777777" w:rsidR="00710C48" w:rsidRDefault="00710C48" w:rsidP="00710C48">
      <w:pPr>
        <w:ind w:right="-99"/>
        <w:rPr>
          <w:b/>
        </w:rPr>
      </w:pPr>
    </w:p>
    <w:p w14:paraId="5DB55BF6" w14:textId="77777777" w:rsidR="00710C48" w:rsidRPr="007861B8" w:rsidRDefault="00710C48" w:rsidP="00710C4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95E36E" w14:textId="77777777" w:rsidR="00710C48" w:rsidRPr="006C2E80" w:rsidRDefault="00710C48" w:rsidP="00710C48">
      <w:pPr>
        <w:pStyle w:val="Guidance"/>
      </w:pPr>
    </w:p>
    <w:p w14:paraId="3E42BE7D" w14:textId="77777777" w:rsidR="00710C48" w:rsidRPr="009A6092" w:rsidRDefault="00710C48" w:rsidP="00710C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10C48" w14:paraId="10E4B1B8" w14:textId="77777777" w:rsidTr="0058152D">
        <w:trPr>
          <w:cantSplit/>
          <w:jc w:val="center"/>
        </w:trPr>
        <w:tc>
          <w:tcPr>
            <w:tcW w:w="9313" w:type="dxa"/>
            <w:gridSpan w:val="4"/>
            <w:shd w:val="clear" w:color="auto" w:fill="E0E0E0"/>
          </w:tcPr>
          <w:p w14:paraId="21929ED9" w14:textId="77777777" w:rsidR="00710C48" w:rsidRDefault="00710C48" w:rsidP="0058152D">
            <w:pPr>
              <w:pStyle w:val="TAH"/>
              <w:ind w:right="-99"/>
              <w:jc w:val="left"/>
            </w:pPr>
            <w:r w:rsidRPr="00E92452">
              <w:t xml:space="preserve">Parent Work </w:t>
            </w:r>
            <w:r>
              <w:t xml:space="preserve">/ Study </w:t>
            </w:r>
            <w:r w:rsidRPr="00E92452">
              <w:t xml:space="preserve">Items </w:t>
            </w:r>
          </w:p>
        </w:tc>
      </w:tr>
      <w:tr w:rsidR="00710C48" w14:paraId="4D6C38E9" w14:textId="77777777" w:rsidTr="0058152D">
        <w:trPr>
          <w:cantSplit/>
          <w:jc w:val="center"/>
        </w:trPr>
        <w:tc>
          <w:tcPr>
            <w:tcW w:w="1101" w:type="dxa"/>
            <w:shd w:val="clear" w:color="auto" w:fill="E0E0E0"/>
          </w:tcPr>
          <w:p w14:paraId="30828CE0" w14:textId="77777777" w:rsidR="00710C48" w:rsidDel="00C02DF6" w:rsidRDefault="00710C48" w:rsidP="0058152D">
            <w:pPr>
              <w:pStyle w:val="TAH"/>
              <w:ind w:right="-99"/>
              <w:jc w:val="left"/>
            </w:pPr>
            <w:r>
              <w:t>Acronym</w:t>
            </w:r>
          </w:p>
        </w:tc>
        <w:tc>
          <w:tcPr>
            <w:tcW w:w="1101" w:type="dxa"/>
            <w:shd w:val="clear" w:color="auto" w:fill="E0E0E0"/>
          </w:tcPr>
          <w:p w14:paraId="1B634D96" w14:textId="77777777" w:rsidR="00710C48" w:rsidDel="00C02DF6" w:rsidRDefault="00710C48" w:rsidP="0058152D">
            <w:pPr>
              <w:pStyle w:val="TAH"/>
              <w:ind w:right="-99"/>
              <w:jc w:val="left"/>
            </w:pPr>
            <w:r>
              <w:t>Working Group</w:t>
            </w:r>
          </w:p>
        </w:tc>
        <w:tc>
          <w:tcPr>
            <w:tcW w:w="1101" w:type="dxa"/>
            <w:shd w:val="clear" w:color="auto" w:fill="E0E0E0"/>
          </w:tcPr>
          <w:p w14:paraId="4BA42FA9" w14:textId="77777777" w:rsidR="00710C48" w:rsidRDefault="00710C48" w:rsidP="0058152D">
            <w:pPr>
              <w:pStyle w:val="TAH"/>
              <w:ind w:right="-99"/>
              <w:jc w:val="left"/>
            </w:pPr>
            <w:r>
              <w:t>Unique ID</w:t>
            </w:r>
          </w:p>
        </w:tc>
        <w:tc>
          <w:tcPr>
            <w:tcW w:w="6010" w:type="dxa"/>
            <w:shd w:val="clear" w:color="auto" w:fill="E0E0E0"/>
          </w:tcPr>
          <w:p w14:paraId="74C53AC3" w14:textId="77777777" w:rsidR="00710C48" w:rsidRDefault="00710C48" w:rsidP="0058152D">
            <w:pPr>
              <w:pStyle w:val="TAH"/>
              <w:ind w:right="-99"/>
              <w:jc w:val="left"/>
            </w:pPr>
            <w:r>
              <w:t>Title (as in 3GPP Work Plan)</w:t>
            </w:r>
          </w:p>
        </w:tc>
      </w:tr>
      <w:tr w:rsidR="00710C48" w14:paraId="74291A32" w14:textId="77777777" w:rsidTr="0058152D">
        <w:trPr>
          <w:cantSplit/>
          <w:jc w:val="center"/>
        </w:trPr>
        <w:tc>
          <w:tcPr>
            <w:tcW w:w="1101" w:type="dxa"/>
          </w:tcPr>
          <w:p w14:paraId="4BD0160A" w14:textId="77777777" w:rsidR="00710C48" w:rsidRDefault="00710C48" w:rsidP="0058152D">
            <w:pPr>
              <w:pStyle w:val="TAL"/>
            </w:pPr>
            <w:r>
              <w:t>N/A</w:t>
            </w:r>
          </w:p>
        </w:tc>
        <w:tc>
          <w:tcPr>
            <w:tcW w:w="1101" w:type="dxa"/>
          </w:tcPr>
          <w:p w14:paraId="08EA5DD8" w14:textId="77777777" w:rsidR="00710C48" w:rsidRDefault="00710C48" w:rsidP="0058152D">
            <w:pPr>
              <w:pStyle w:val="TAL"/>
            </w:pPr>
          </w:p>
        </w:tc>
        <w:tc>
          <w:tcPr>
            <w:tcW w:w="1101" w:type="dxa"/>
          </w:tcPr>
          <w:p w14:paraId="221EE3A3" w14:textId="77777777" w:rsidR="00710C48" w:rsidRDefault="00710C48" w:rsidP="0058152D">
            <w:pPr>
              <w:pStyle w:val="TAL"/>
            </w:pPr>
          </w:p>
        </w:tc>
        <w:tc>
          <w:tcPr>
            <w:tcW w:w="6010" w:type="dxa"/>
          </w:tcPr>
          <w:p w14:paraId="160FB896" w14:textId="77777777" w:rsidR="00710C48" w:rsidRPr="00251D80" w:rsidRDefault="00710C48" w:rsidP="0058152D">
            <w:pPr>
              <w:pStyle w:val="TAL"/>
            </w:pPr>
          </w:p>
        </w:tc>
      </w:tr>
    </w:tbl>
    <w:p w14:paraId="67DEE9D8" w14:textId="77777777" w:rsidR="00710C48" w:rsidRDefault="00710C48" w:rsidP="00710C48"/>
    <w:p w14:paraId="6DBE0312" w14:textId="77777777" w:rsidR="00710C48" w:rsidRPr="007861B8" w:rsidRDefault="00710C48" w:rsidP="00710C4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2D88B031" w14:textId="77777777" w:rsidR="00710C48" w:rsidRPr="006C2E80" w:rsidRDefault="00710C48" w:rsidP="00710C48">
      <w:pPr>
        <w:pStyle w:val="Guidance"/>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10C48" w14:paraId="6A28EC14" w14:textId="77777777" w:rsidTr="0058152D">
        <w:trPr>
          <w:cantSplit/>
          <w:jc w:val="center"/>
        </w:trPr>
        <w:tc>
          <w:tcPr>
            <w:tcW w:w="9526" w:type="dxa"/>
            <w:gridSpan w:val="3"/>
            <w:shd w:val="clear" w:color="auto" w:fill="E0E0E0"/>
          </w:tcPr>
          <w:p w14:paraId="6FDC1BF1" w14:textId="77777777" w:rsidR="00710C48" w:rsidRDefault="00710C48" w:rsidP="0058152D">
            <w:pPr>
              <w:pStyle w:val="TAH"/>
            </w:pPr>
            <w:r w:rsidRPr="00E92452">
              <w:t>Other related Work</w:t>
            </w:r>
            <w:r>
              <w:t xml:space="preserve"> /Study</w:t>
            </w:r>
            <w:r w:rsidRPr="00E92452">
              <w:t xml:space="preserve"> Items</w:t>
            </w:r>
            <w:r>
              <w:t xml:space="preserve"> (if any)</w:t>
            </w:r>
          </w:p>
        </w:tc>
      </w:tr>
      <w:tr w:rsidR="00710C48" w14:paraId="1E904D6D" w14:textId="77777777" w:rsidTr="0058152D">
        <w:trPr>
          <w:cantSplit/>
          <w:jc w:val="center"/>
        </w:trPr>
        <w:tc>
          <w:tcPr>
            <w:tcW w:w="1101" w:type="dxa"/>
            <w:shd w:val="clear" w:color="auto" w:fill="E0E0E0"/>
          </w:tcPr>
          <w:p w14:paraId="3EF59B19" w14:textId="77777777" w:rsidR="00710C48" w:rsidRDefault="00710C48" w:rsidP="0058152D">
            <w:pPr>
              <w:pStyle w:val="TAH"/>
            </w:pPr>
            <w:r>
              <w:t>Unique ID</w:t>
            </w:r>
          </w:p>
        </w:tc>
        <w:tc>
          <w:tcPr>
            <w:tcW w:w="3326" w:type="dxa"/>
            <w:shd w:val="clear" w:color="auto" w:fill="E0E0E0"/>
          </w:tcPr>
          <w:p w14:paraId="6F4BF422" w14:textId="77777777" w:rsidR="00710C48" w:rsidRDefault="00710C48" w:rsidP="0058152D">
            <w:pPr>
              <w:pStyle w:val="TAH"/>
            </w:pPr>
            <w:r>
              <w:t>Title</w:t>
            </w:r>
          </w:p>
        </w:tc>
        <w:tc>
          <w:tcPr>
            <w:tcW w:w="5099" w:type="dxa"/>
            <w:shd w:val="clear" w:color="auto" w:fill="E0E0E0"/>
          </w:tcPr>
          <w:p w14:paraId="4FE1A553" w14:textId="77777777" w:rsidR="00710C48" w:rsidRDefault="00710C48" w:rsidP="0058152D">
            <w:pPr>
              <w:pStyle w:val="TAH"/>
            </w:pPr>
            <w:r>
              <w:t>Nature of relationship</w:t>
            </w:r>
          </w:p>
        </w:tc>
      </w:tr>
      <w:tr w:rsidR="00710C48" w14:paraId="291F9ED7" w14:textId="77777777" w:rsidTr="0058152D">
        <w:trPr>
          <w:cantSplit/>
          <w:jc w:val="center"/>
        </w:trPr>
        <w:tc>
          <w:tcPr>
            <w:tcW w:w="1101" w:type="dxa"/>
          </w:tcPr>
          <w:p w14:paraId="20F71422" w14:textId="77777777" w:rsidR="00710C48" w:rsidRDefault="00710C48" w:rsidP="0058152D">
            <w:pPr>
              <w:pStyle w:val="TAL"/>
            </w:pPr>
            <w:r>
              <w:t>820019</w:t>
            </w:r>
          </w:p>
        </w:tc>
        <w:tc>
          <w:tcPr>
            <w:tcW w:w="3326" w:type="dxa"/>
          </w:tcPr>
          <w:p w14:paraId="41CC2568" w14:textId="77777777" w:rsidR="00710C48" w:rsidRDefault="00710C48" w:rsidP="0058152D">
            <w:pPr>
              <w:pStyle w:val="TAL"/>
            </w:pPr>
            <w:r>
              <w:t>E</w:t>
            </w:r>
            <w:r w:rsidRPr="00B95DC8">
              <w:t>nhancement of Ultra-Reliable Low-Latency Communication support in the 5G Core network</w:t>
            </w:r>
          </w:p>
        </w:tc>
        <w:tc>
          <w:tcPr>
            <w:tcW w:w="5099" w:type="dxa"/>
          </w:tcPr>
          <w:p w14:paraId="4FC3E471" w14:textId="77777777" w:rsidR="00710C48" w:rsidRPr="00251D80" w:rsidRDefault="00710C48" w:rsidP="0058152D">
            <w:pPr>
              <w:pStyle w:val="Guidance"/>
            </w:pPr>
            <w:r>
              <w:t xml:space="preserve">Related </w:t>
            </w:r>
            <w:r w:rsidRPr="00225B9C">
              <w:t>Work Item in Release</w:t>
            </w:r>
            <w:r>
              <w:t xml:space="preserve"> 16 (SA2)</w:t>
            </w:r>
          </w:p>
        </w:tc>
      </w:tr>
      <w:tr w:rsidR="00710C48" w:rsidRPr="00225B9C" w14:paraId="06190070" w14:textId="77777777" w:rsidTr="0058152D">
        <w:trPr>
          <w:cantSplit/>
          <w:jc w:val="center"/>
        </w:trPr>
        <w:tc>
          <w:tcPr>
            <w:tcW w:w="1101" w:type="dxa"/>
          </w:tcPr>
          <w:p w14:paraId="3D1D6523" w14:textId="77777777" w:rsidR="00710C48" w:rsidRPr="00225B9C" w:rsidRDefault="00710C48" w:rsidP="0058152D">
            <w:pPr>
              <w:pStyle w:val="TAL"/>
              <w:rPr>
                <w:rFonts w:eastAsia="Yu Mincho"/>
              </w:rPr>
            </w:pPr>
            <w:r>
              <w:rPr>
                <w:rFonts w:ascii="Segoe UI" w:hAnsi="Segoe UI" w:cs="Segoe UI"/>
                <w:color w:val="333333"/>
                <w:szCs w:val="18"/>
                <w:shd w:val="clear" w:color="auto" w:fill="FFFFFF"/>
              </w:rPr>
              <w:t>980119</w:t>
            </w:r>
          </w:p>
        </w:tc>
        <w:tc>
          <w:tcPr>
            <w:tcW w:w="3326" w:type="dxa"/>
          </w:tcPr>
          <w:p w14:paraId="2BBDD10C" w14:textId="77777777" w:rsidR="00710C48" w:rsidRDefault="00710C48" w:rsidP="0058152D">
            <w:pPr>
              <w:pStyle w:val="TAL"/>
            </w:pPr>
            <w:r w:rsidRPr="00190250">
              <w:t>Extensions to the TSC Framework to support DetNet</w:t>
            </w:r>
          </w:p>
        </w:tc>
        <w:tc>
          <w:tcPr>
            <w:tcW w:w="5099" w:type="dxa"/>
          </w:tcPr>
          <w:p w14:paraId="2C099154" w14:textId="77777777" w:rsidR="00710C48" w:rsidRDefault="00710C48" w:rsidP="0058152D">
            <w:pPr>
              <w:pStyle w:val="Guidance"/>
            </w:pPr>
            <w:r>
              <w:t xml:space="preserve">Related </w:t>
            </w:r>
            <w:r w:rsidRPr="00225B9C">
              <w:t>Work Item in Release</w:t>
            </w:r>
            <w:r>
              <w:t xml:space="preserve"> 18 (SA2)</w:t>
            </w:r>
          </w:p>
        </w:tc>
      </w:tr>
    </w:tbl>
    <w:p w14:paraId="08326FA7" w14:textId="77777777" w:rsidR="00710C48" w:rsidRDefault="00710C48" w:rsidP="00710C48">
      <w:pPr>
        <w:pStyle w:val="FP"/>
      </w:pPr>
    </w:p>
    <w:p w14:paraId="11F21E88" w14:textId="77777777" w:rsidR="00710C48" w:rsidRDefault="00710C48" w:rsidP="00710C48">
      <w:pPr>
        <w:rPr>
          <w:b/>
          <w:bCs/>
        </w:rPr>
      </w:pPr>
      <w:r w:rsidRPr="006C2E80">
        <w:rPr>
          <w:b/>
          <w:bCs/>
        </w:rPr>
        <w:t>Dependency on non-3GPP (draft) specification:</w:t>
      </w:r>
    </w:p>
    <w:p w14:paraId="1089F81D" w14:textId="77777777" w:rsidR="00710C48" w:rsidRPr="00E55C1E" w:rsidRDefault="00710C48" w:rsidP="00710C48">
      <w:pPr>
        <w:rPr>
          <w:b/>
          <w:bCs/>
        </w:rPr>
      </w:pPr>
      <w:r>
        <w:rPr>
          <w:iCs/>
        </w:rPr>
        <w:t xml:space="preserve">IETF DetNet </w:t>
      </w:r>
      <w:r w:rsidRPr="00796BA1">
        <w:rPr>
          <w:iCs/>
        </w:rPr>
        <w:t>draft-</w:t>
      </w:r>
      <w:proofErr w:type="spellStart"/>
      <w:r w:rsidRPr="00796BA1">
        <w:rPr>
          <w:iCs/>
        </w:rPr>
        <w:t>ietf</w:t>
      </w:r>
      <w:proofErr w:type="spellEnd"/>
      <w:r w:rsidRPr="00796BA1">
        <w:rPr>
          <w:iCs/>
        </w:rPr>
        <w:t>-</w:t>
      </w:r>
      <w:proofErr w:type="spellStart"/>
      <w:r w:rsidRPr="00796BA1">
        <w:rPr>
          <w:iCs/>
        </w:rPr>
        <w:t>detnet</w:t>
      </w:r>
      <w:proofErr w:type="spellEnd"/>
      <w:r w:rsidRPr="00796BA1">
        <w:rPr>
          <w:iCs/>
        </w:rPr>
        <w:t>-</w:t>
      </w:r>
      <w:proofErr w:type="spellStart"/>
      <w:r w:rsidRPr="00796BA1">
        <w:rPr>
          <w:iCs/>
        </w:rPr>
        <w:t>mpls</w:t>
      </w:r>
      <w:proofErr w:type="spellEnd"/>
      <w:r w:rsidRPr="00796BA1">
        <w:rPr>
          <w:iCs/>
        </w:rPr>
        <w:t>-over-</w:t>
      </w:r>
      <w:proofErr w:type="spellStart"/>
      <w:r w:rsidRPr="00796BA1">
        <w:rPr>
          <w:iCs/>
        </w:rPr>
        <w:t>ip</w:t>
      </w:r>
      <w:proofErr w:type="spellEnd"/>
      <w:r w:rsidRPr="00796BA1">
        <w:rPr>
          <w:iCs/>
        </w:rPr>
        <w:t>-</w:t>
      </w:r>
      <w:proofErr w:type="spellStart"/>
      <w:r w:rsidRPr="00796BA1">
        <w:rPr>
          <w:iCs/>
        </w:rPr>
        <w:t>preof</w:t>
      </w:r>
      <w:proofErr w:type="spellEnd"/>
      <w:r>
        <w:rPr>
          <w:iCs/>
        </w:rPr>
        <w:t xml:space="preserve">, </w:t>
      </w:r>
      <w:r w:rsidRPr="008578BF">
        <w:rPr>
          <w:iCs/>
        </w:rPr>
        <w:t>draft-</w:t>
      </w:r>
      <w:proofErr w:type="spellStart"/>
      <w:r w:rsidRPr="008578BF">
        <w:rPr>
          <w:iCs/>
        </w:rPr>
        <w:t>ietf</w:t>
      </w:r>
      <w:proofErr w:type="spellEnd"/>
      <w:r w:rsidRPr="008578BF">
        <w:rPr>
          <w:iCs/>
        </w:rPr>
        <w:t>-</w:t>
      </w:r>
      <w:proofErr w:type="spellStart"/>
      <w:r w:rsidRPr="008578BF">
        <w:rPr>
          <w:iCs/>
        </w:rPr>
        <w:t>detnet</w:t>
      </w:r>
      <w:proofErr w:type="spellEnd"/>
      <w:r w:rsidRPr="008578BF">
        <w:rPr>
          <w:iCs/>
        </w:rPr>
        <w:t>-yang</w:t>
      </w:r>
    </w:p>
    <w:p w14:paraId="18002690"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D4145D" w14:textId="77777777" w:rsidR="00710C48" w:rsidRDefault="00710C48" w:rsidP="00710C48">
      <w:pPr>
        <w:pStyle w:val="Guidance"/>
        <w:rPr>
          <w:i w:val="0"/>
          <w:iCs/>
        </w:rPr>
      </w:pPr>
      <w:r>
        <w:rPr>
          <w:i w:val="0"/>
          <w:iCs/>
        </w:rPr>
        <w:t>User plane redundancy allows for critical delay-sensitive traffic to be delivered on one of the paths</w:t>
      </w:r>
      <w:r w:rsidRPr="00235C17">
        <w:rPr>
          <w:i w:val="0"/>
          <w:iCs/>
        </w:rPr>
        <w:t xml:space="preserve"> </w:t>
      </w:r>
      <w:r>
        <w:rPr>
          <w:i w:val="0"/>
          <w:iCs/>
        </w:rPr>
        <w:t>even in case of failure. 5GS support for user plane redundancy a</w:t>
      </w:r>
      <w:r w:rsidRPr="00FA339C">
        <w:rPr>
          <w:i w:val="0"/>
          <w:iCs/>
        </w:rPr>
        <w:t xml:space="preserve">dds operator value to integrate 5GS to industrial deployments and provide </w:t>
      </w:r>
      <w:r>
        <w:rPr>
          <w:i w:val="0"/>
          <w:iCs/>
        </w:rPr>
        <w:t xml:space="preserve">the </w:t>
      </w:r>
      <w:r w:rsidRPr="00FA339C">
        <w:rPr>
          <w:i w:val="0"/>
          <w:iCs/>
        </w:rPr>
        <w:t>5GS redundancy as a service.</w:t>
      </w:r>
      <w:r>
        <w:rPr>
          <w:i w:val="0"/>
          <w:iCs/>
        </w:rPr>
        <w:t xml:space="preserve"> </w:t>
      </w:r>
    </w:p>
    <w:p w14:paraId="5B1E1A83" w14:textId="77777777" w:rsidR="00710C48" w:rsidRDefault="00710C48" w:rsidP="00710C48">
      <w:pPr>
        <w:pStyle w:val="Guidance"/>
        <w:rPr>
          <w:i w:val="0"/>
          <w:iCs/>
        </w:rPr>
      </w:pPr>
      <w:r>
        <w:rPr>
          <w:i w:val="0"/>
          <w:iCs/>
        </w:rPr>
        <w:t>In this context, for IP traffic t</w:t>
      </w:r>
      <w:r w:rsidRPr="00832577">
        <w:rPr>
          <w:i w:val="0"/>
          <w:iCs/>
        </w:rPr>
        <w:t>he</w:t>
      </w:r>
      <w:r>
        <w:rPr>
          <w:i w:val="0"/>
          <w:iCs/>
        </w:rPr>
        <w:t xml:space="preserve"> </w:t>
      </w:r>
      <w:r w:rsidRPr="00832577">
        <w:rPr>
          <w:i w:val="0"/>
          <w:iCs/>
        </w:rPr>
        <w:t xml:space="preserve">service </w:t>
      </w:r>
      <w:r>
        <w:rPr>
          <w:i w:val="0"/>
          <w:iCs/>
        </w:rPr>
        <w:t>sub-</w:t>
      </w:r>
      <w:r w:rsidRPr="00832577">
        <w:rPr>
          <w:i w:val="0"/>
          <w:iCs/>
        </w:rPr>
        <w:t>layer mechanisms</w:t>
      </w:r>
      <w:r>
        <w:rPr>
          <w:i w:val="0"/>
          <w:iCs/>
        </w:rPr>
        <w:t xml:space="preserve"> in deterministic networks (DetNet)</w:t>
      </w:r>
      <w:r w:rsidRPr="00832577">
        <w:rPr>
          <w:i w:val="0"/>
          <w:iCs/>
        </w:rPr>
        <w:t xml:space="preserve"> allow for redundant packet transmission over multiple paths using packet replication and elimination, </w:t>
      </w:r>
      <w:r>
        <w:rPr>
          <w:i w:val="0"/>
          <w:iCs/>
        </w:rPr>
        <w:t xml:space="preserve">while for Ethernet the IEEE FRER mechanism provides the similar functionality. These redundancy mechanisms </w:t>
      </w:r>
      <w:r w:rsidRPr="00832577">
        <w:rPr>
          <w:i w:val="0"/>
          <w:iCs/>
        </w:rPr>
        <w:t>are especially important for critical industrial applications. The redundancy solution can be applied for the 3GPP segment of the user plane path</w:t>
      </w:r>
      <w:r>
        <w:rPr>
          <w:i w:val="0"/>
          <w:iCs/>
        </w:rPr>
        <w:t xml:space="preserve">. In addition, using DetNet/FRER configuration the solution </w:t>
      </w:r>
      <w:r w:rsidRPr="00832577">
        <w:rPr>
          <w:i w:val="0"/>
          <w:iCs/>
        </w:rPr>
        <w:t xml:space="preserve">can be extended further on to the end-to-end path, </w:t>
      </w:r>
      <w:r>
        <w:rPr>
          <w:i w:val="0"/>
          <w:iCs/>
        </w:rPr>
        <w:t xml:space="preserve">therefore </w:t>
      </w:r>
      <w:r w:rsidRPr="00832577">
        <w:rPr>
          <w:i w:val="0"/>
          <w:iCs/>
        </w:rPr>
        <w:t>the solution can cover both 3GPP and fixed links of e.g., an industrial network.</w:t>
      </w:r>
    </w:p>
    <w:p w14:paraId="2CEBEE8E" w14:textId="77777777" w:rsidR="00710C48" w:rsidRDefault="00710C48" w:rsidP="00710C48">
      <w:pPr>
        <w:pStyle w:val="Guidance"/>
        <w:rPr>
          <w:i w:val="0"/>
          <w:iCs/>
        </w:rPr>
      </w:pPr>
      <w:r>
        <w:rPr>
          <w:i w:val="0"/>
          <w:iCs/>
        </w:rPr>
        <w:lastRenderedPageBreak/>
        <w:t xml:space="preserve">For Ethernet, the </w:t>
      </w:r>
      <w:proofErr w:type="spellStart"/>
      <w:r>
        <w:rPr>
          <w:i w:val="0"/>
          <w:iCs/>
        </w:rPr>
        <w:t>Rel</w:t>
      </w:r>
      <w:proofErr w:type="spellEnd"/>
      <w:r>
        <w:rPr>
          <w:i w:val="0"/>
          <w:iCs/>
          <w:lang w:val="en-US"/>
        </w:rPr>
        <w:t xml:space="preserve">-16 TSN integration allowed for 5GS to be integrated as a logical bridge into a TSN network and expose a control mechanism by which a controller can configure the 5GS logical bridge, however, FRER redundancy was not explicitly addressed. </w:t>
      </w:r>
    </w:p>
    <w:p w14:paraId="722B84B1" w14:textId="77777777" w:rsidR="00710C48" w:rsidRDefault="00710C48" w:rsidP="00710C48">
      <w:pPr>
        <w:pStyle w:val="Guidance"/>
        <w:rPr>
          <w:i w:val="0"/>
          <w:iCs/>
        </w:rPr>
      </w:pPr>
      <w:r>
        <w:rPr>
          <w:i w:val="0"/>
          <w:iCs/>
        </w:rPr>
        <w:t xml:space="preserve">For IP, the release-18 DetNet work enabled the integration of 5GS into a deterministic network where the 5GS is acting as a transit node. The 5GS functions realize the DetNet forwarding sub-layer, but no service layer DetNet functions are supported. In Release 18 timeframe, the IETF did not define the service sub-layer DetNet functions yet. This has now changed, and the IETF DetNet working group document </w:t>
      </w:r>
      <w:r w:rsidRPr="00796BA1">
        <w:rPr>
          <w:i w:val="0"/>
          <w:iCs/>
        </w:rPr>
        <w:t>draft-</w:t>
      </w:r>
      <w:proofErr w:type="spellStart"/>
      <w:r w:rsidRPr="00796BA1">
        <w:rPr>
          <w:i w:val="0"/>
          <w:iCs/>
        </w:rPr>
        <w:t>ietf</w:t>
      </w:r>
      <w:proofErr w:type="spellEnd"/>
      <w:r w:rsidRPr="00796BA1">
        <w:rPr>
          <w:i w:val="0"/>
          <w:iCs/>
        </w:rPr>
        <w:t>-</w:t>
      </w:r>
      <w:proofErr w:type="spellStart"/>
      <w:r w:rsidRPr="00796BA1">
        <w:rPr>
          <w:i w:val="0"/>
          <w:iCs/>
        </w:rPr>
        <w:t>detnet</w:t>
      </w:r>
      <w:proofErr w:type="spellEnd"/>
      <w:r w:rsidRPr="00796BA1">
        <w:rPr>
          <w:i w:val="0"/>
          <w:iCs/>
        </w:rPr>
        <w:t>-</w:t>
      </w:r>
      <w:proofErr w:type="spellStart"/>
      <w:r w:rsidRPr="00796BA1">
        <w:rPr>
          <w:i w:val="0"/>
          <w:iCs/>
        </w:rPr>
        <w:t>mpls</w:t>
      </w:r>
      <w:proofErr w:type="spellEnd"/>
      <w:r w:rsidRPr="00796BA1">
        <w:rPr>
          <w:i w:val="0"/>
          <w:iCs/>
        </w:rPr>
        <w:t>-over-</w:t>
      </w:r>
      <w:proofErr w:type="spellStart"/>
      <w:r w:rsidRPr="00796BA1">
        <w:rPr>
          <w:i w:val="0"/>
          <w:iCs/>
        </w:rPr>
        <w:t>ip</w:t>
      </w:r>
      <w:proofErr w:type="spellEnd"/>
      <w:r w:rsidRPr="00796BA1">
        <w:rPr>
          <w:i w:val="0"/>
          <w:iCs/>
        </w:rPr>
        <w:t>-</w:t>
      </w:r>
      <w:proofErr w:type="spellStart"/>
      <w:r w:rsidRPr="00796BA1">
        <w:rPr>
          <w:i w:val="0"/>
          <w:iCs/>
        </w:rPr>
        <w:t>preof</w:t>
      </w:r>
      <w:proofErr w:type="spellEnd"/>
      <w:r>
        <w:rPr>
          <w:i w:val="0"/>
          <w:iCs/>
        </w:rPr>
        <w:t xml:space="preserve"> </w:t>
      </w:r>
      <w:r w:rsidRPr="00790FDB">
        <w:rPr>
          <w:i w:val="0"/>
          <w:iCs/>
        </w:rPr>
        <w:t>describes how DetNet IP data plane can support the</w:t>
      </w:r>
      <w:r>
        <w:rPr>
          <w:i w:val="0"/>
          <w:iCs/>
        </w:rPr>
        <w:t xml:space="preserve"> P</w:t>
      </w:r>
      <w:r w:rsidRPr="00790FDB">
        <w:rPr>
          <w:i w:val="0"/>
          <w:iCs/>
        </w:rPr>
        <w:t>acket Replication, Elimination, and Ordering Functions (PREOF)</w:t>
      </w:r>
      <w:r>
        <w:rPr>
          <w:i w:val="0"/>
          <w:iCs/>
        </w:rPr>
        <w:t xml:space="preserve">. The draft can now be considered mature, RFC publication is expected in Release 19 timeframe, enabling the use of DetNet for IP based packet replication and elimination. </w:t>
      </w:r>
    </w:p>
    <w:p w14:paraId="0A8E629B" w14:textId="77777777" w:rsidR="00710C48" w:rsidRDefault="00710C48" w:rsidP="00710C48">
      <w:pPr>
        <w:pStyle w:val="Guidance"/>
        <w:rPr>
          <w:i w:val="0"/>
          <w:iCs/>
        </w:rPr>
      </w:pPr>
      <w:r>
        <w:rPr>
          <w:i w:val="0"/>
          <w:iCs/>
        </w:rPr>
        <w:t xml:space="preserve">Redundancy in 3GPP networks may be based on multiple UEs (TS 23.501, Annex F) or dual connectivity (TS 23.501, clause 5.33.2.1). These mechanisms provide the user plane paths that form the basis of the redundancy solution, but the actual protocol for managing the packet replication and elimination was considered out of scope of 3GPP at the time when these mechanisms were introduced into the 3GPP specifications. By defining solutions for easier 5GS integration of these mechanisms, operators can offer 3GPP redundancy solutions as a service to customers. </w:t>
      </w:r>
    </w:p>
    <w:p w14:paraId="136981CB"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50609" w14:textId="77777777" w:rsidR="00710C48" w:rsidRDefault="00710C48" w:rsidP="00710C48">
      <w:pPr>
        <w:rPr>
          <w:lang w:eastAsia="ja-JP"/>
        </w:rPr>
      </w:pPr>
      <w:r>
        <w:t>Following are the objectives for this study:</w:t>
      </w:r>
    </w:p>
    <w:p w14:paraId="42E57770" w14:textId="77777777" w:rsidR="00710C48" w:rsidRDefault="00710C48" w:rsidP="00710C48">
      <w:pPr>
        <w:rPr>
          <w:rFonts w:eastAsia="SimSun"/>
          <w:b/>
          <w:bCs/>
          <w:lang w:val="en-US" w:eastAsia="zh-CN"/>
        </w:rPr>
      </w:pPr>
    </w:p>
    <w:p w14:paraId="7823DA4D" w14:textId="77777777" w:rsidR="00710C48" w:rsidRDefault="00710C48" w:rsidP="00710C48">
      <w:pPr>
        <w:rPr>
          <w:lang w:eastAsia="zh-CN"/>
        </w:rPr>
      </w:pPr>
      <w:r>
        <w:rPr>
          <w:lang w:eastAsia="zh-CN"/>
        </w:rPr>
        <w:t xml:space="preserve">WT-2.1 </w:t>
      </w:r>
      <w:r w:rsidRPr="00FF058E">
        <w:rPr>
          <w:lang w:eastAsia="zh-CN"/>
        </w:rPr>
        <w:t>Support for 3GPP system-controlled replication</w:t>
      </w:r>
      <w:r>
        <w:rPr>
          <w:lang w:eastAsia="zh-CN"/>
        </w:rPr>
        <w:t xml:space="preserve">/elimination for redundancy </w:t>
      </w:r>
      <w:r w:rsidRPr="00FF058E">
        <w:rPr>
          <w:lang w:eastAsia="zh-CN"/>
        </w:rPr>
        <w:t>for both Ethernet and IP type PDU Sessions.</w:t>
      </w:r>
      <w:r w:rsidRPr="00047180">
        <w:rPr>
          <w:lang w:eastAsia="zh-CN"/>
        </w:rPr>
        <w:t xml:space="preserve"> </w:t>
      </w:r>
    </w:p>
    <w:p w14:paraId="127ABB47" w14:textId="77777777" w:rsidR="00710C48" w:rsidRDefault="00710C48" w:rsidP="00710C48">
      <w:pPr>
        <w:rPr>
          <w:lang w:eastAsia="zh-CN"/>
        </w:rPr>
      </w:pPr>
    </w:p>
    <w:p w14:paraId="096F5DA6" w14:textId="77777777" w:rsidR="00710C48" w:rsidRDefault="00710C48" w:rsidP="00710C48">
      <w:pPr>
        <w:rPr>
          <w:lang w:eastAsia="zh-CN"/>
        </w:rPr>
      </w:pPr>
      <w:r>
        <w:rPr>
          <w:lang w:eastAsia="zh-CN"/>
        </w:rPr>
        <w:t xml:space="preserve">In the user plane, the solution is expected to re-use the IEEE FRER mechanism in the case of Ethernet and the IETF DetNet IP mechanism in the case of IP. In the control plane, the solution may re-use some aspects of the IEEE FRER and IETF DetNet for Ethernet and IP, respectively. </w:t>
      </w:r>
      <w:r w:rsidDel="00E434A8">
        <w:rPr>
          <w:lang w:eastAsia="zh-CN"/>
        </w:rPr>
        <w:t xml:space="preserve"> </w:t>
      </w:r>
      <w:r>
        <w:rPr>
          <w:lang w:eastAsia="zh-CN"/>
        </w:rPr>
        <w:t xml:space="preserve">The study will investigate potential for the </w:t>
      </w:r>
      <w:r w:rsidRPr="00B342C9">
        <w:rPr>
          <w:lang w:eastAsia="zh-CN"/>
        </w:rPr>
        <w:t>control plane</w:t>
      </w:r>
      <w:r>
        <w:rPr>
          <w:lang w:eastAsia="zh-CN"/>
        </w:rPr>
        <w:t xml:space="preserve"> </w:t>
      </w:r>
      <w:r w:rsidRPr="00B342C9">
        <w:rPr>
          <w:lang w:eastAsia="zh-CN"/>
        </w:rPr>
        <w:t>to</w:t>
      </w:r>
      <w:r>
        <w:rPr>
          <w:lang w:eastAsia="zh-CN"/>
        </w:rPr>
        <w:t xml:space="preserve"> simplify or to be adjusted using 3GPP </w:t>
      </w:r>
      <w:r w:rsidDel="00574E1A">
        <w:rPr>
          <w:lang w:eastAsia="zh-CN"/>
        </w:rPr>
        <w:t>signalling</w:t>
      </w:r>
      <w:r>
        <w:rPr>
          <w:lang w:eastAsia="zh-CN"/>
        </w:rPr>
        <w:t xml:space="preserve"> in cases when replication and elimination endpoints are</w:t>
      </w:r>
      <w:r w:rsidDel="005A0ABA">
        <w:rPr>
          <w:lang w:eastAsia="zh-CN"/>
        </w:rPr>
        <w:t xml:space="preserve"> </w:t>
      </w:r>
      <w:r>
        <w:rPr>
          <w:lang w:eastAsia="zh-CN"/>
        </w:rPr>
        <w:t xml:space="preserve">at 3GPP defined entities. </w:t>
      </w:r>
    </w:p>
    <w:p w14:paraId="10686E64" w14:textId="77777777" w:rsidR="00710C48" w:rsidRDefault="00710C48" w:rsidP="00710C48">
      <w:pPr>
        <w:rPr>
          <w:lang w:eastAsia="zh-CN"/>
        </w:rPr>
      </w:pPr>
    </w:p>
    <w:p w14:paraId="115FB7F1" w14:textId="77777777" w:rsidR="00710C48" w:rsidRDefault="00710C48" w:rsidP="00710C48">
      <w:pPr>
        <w:rPr>
          <w:lang w:eastAsia="zh-CN"/>
        </w:rPr>
      </w:pPr>
      <w:r>
        <w:rPr>
          <w:lang w:eastAsia="zh-CN"/>
        </w:rPr>
        <w:t>The work task addresses architecture and protocol aspects for the 3GPP network operators. The work tasks address the following scenarios for both Ethernet and IP type PDU Sessions:</w:t>
      </w:r>
    </w:p>
    <w:p w14:paraId="20204237" w14:textId="77777777" w:rsidR="00710C48" w:rsidRPr="00EF6548" w:rsidRDefault="00710C48" w:rsidP="00710C48">
      <w:pPr>
        <w:rPr>
          <w:lang w:eastAsia="zh-CN"/>
        </w:rPr>
      </w:pPr>
    </w:p>
    <w:p w14:paraId="1098EB29" w14:textId="77777777" w:rsidR="00710C48" w:rsidRPr="00EF6548" w:rsidRDefault="00710C48" w:rsidP="00EF6548">
      <w:pPr>
        <w:pStyle w:val="B1"/>
        <w:rPr>
          <w:rFonts w:ascii="Times New Roman" w:hAnsi="Times New Roman"/>
          <w:lang w:eastAsia="zh-CN"/>
        </w:rPr>
      </w:pPr>
      <w:r w:rsidRPr="00EF6548">
        <w:rPr>
          <w:rFonts w:ascii="Times New Roman" w:hAnsi="Times New Roman"/>
          <w:lang w:eastAsia="zh-CN"/>
        </w:rPr>
        <w:t>WT 2.1.1:</w:t>
      </w:r>
      <w:r w:rsidRPr="00EF6548">
        <w:rPr>
          <w:rFonts w:ascii="Times New Roman" w:hAnsi="Times New Roman"/>
        </w:rPr>
        <w:t xml:space="preserve"> 3GPP </w:t>
      </w:r>
      <w:r w:rsidRPr="00EF6548">
        <w:rPr>
          <w:rFonts w:ascii="Times New Roman" w:hAnsi="Times New Roman"/>
          <w:lang w:eastAsia="zh-CN"/>
        </w:rPr>
        <w:t>system-controlled configuration of frame/packet</w:t>
      </w:r>
      <w:r w:rsidRPr="00EF6548">
        <w:rPr>
          <w:rFonts w:ascii="Times New Roman" w:hAnsi="Times New Roman"/>
        </w:rPr>
        <w:t xml:space="preserve"> replication</w:t>
      </w:r>
      <w:r w:rsidRPr="00EF6548">
        <w:rPr>
          <w:rFonts w:ascii="Times New Roman" w:hAnsi="Times New Roman"/>
          <w:lang w:eastAsia="zh-CN"/>
        </w:rPr>
        <w:t xml:space="preserve"> </w:t>
      </w:r>
      <w:r w:rsidRPr="00EF6548">
        <w:rPr>
          <w:rFonts w:ascii="Times New Roman" w:hAnsi="Times New Roman"/>
        </w:rPr>
        <w:t xml:space="preserve">and elimination </w:t>
      </w:r>
      <w:r w:rsidRPr="00EF6548">
        <w:rPr>
          <w:rFonts w:ascii="Times New Roman" w:hAnsi="Times New Roman"/>
          <w:lang w:eastAsia="zh-CN"/>
        </w:rPr>
        <w:t xml:space="preserve">at the UE side when the two PDU Sessions carrying the redundant traffic are established from a single UE. </w:t>
      </w:r>
    </w:p>
    <w:p w14:paraId="558239B1" w14:textId="77777777" w:rsidR="00710C48" w:rsidRPr="00EF6548" w:rsidRDefault="00710C48" w:rsidP="00EF6548">
      <w:pPr>
        <w:pStyle w:val="B1"/>
        <w:rPr>
          <w:rFonts w:ascii="Times New Roman" w:hAnsi="Times New Roman"/>
        </w:rPr>
      </w:pPr>
    </w:p>
    <w:p w14:paraId="7FEC252C" w14:textId="77777777" w:rsidR="00710C48" w:rsidRPr="00EF6548" w:rsidRDefault="00710C48" w:rsidP="00EF6548">
      <w:pPr>
        <w:pStyle w:val="B1"/>
        <w:rPr>
          <w:rFonts w:ascii="Times New Roman" w:hAnsi="Times New Roman"/>
          <w:lang w:eastAsia="zh-CN"/>
        </w:rPr>
      </w:pPr>
      <w:r w:rsidRPr="00EF6548">
        <w:rPr>
          <w:rFonts w:ascii="Times New Roman" w:hAnsi="Times New Roman"/>
          <w:lang w:eastAsia="zh-CN"/>
        </w:rPr>
        <w:t>WT 2.1.2</w:t>
      </w:r>
      <w:r w:rsidRPr="00EF6548">
        <w:rPr>
          <w:rFonts w:ascii="Times New Roman" w:hAnsi="Times New Roman"/>
          <w:lang w:val="en-US" w:eastAsia="zh-CN"/>
        </w:rPr>
        <w:t>:</w:t>
      </w:r>
      <w:r w:rsidRPr="00EF6548">
        <w:rPr>
          <w:rFonts w:ascii="Times New Roman" w:hAnsi="Times New Roman"/>
          <w:lang w:eastAsia="zh-CN"/>
        </w:rPr>
        <w:t xml:space="preserve"> 3GPP system-controlled configuration of frame/packet replication and elimination at the UE side when the two PDU Sessions carrying the redundant traffic are established from different and independently registered UEs. </w:t>
      </w:r>
    </w:p>
    <w:p w14:paraId="215AFC14" w14:textId="77777777" w:rsidR="00710C48" w:rsidRPr="00EF6548" w:rsidRDefault="00710C48" w:rsidP="00EF6548">
      <w:pPr>
        <w:pStyle w:val="B1"/>
        <w:rPr>
          <w:rFonts w:ascii="Times New Roman" w:hAnsi="Times New Roman"/>
          <w:lang w:eastAsia="zh-CN"/>
        </w:rPr>
      </w:pPr>
    </w:p>
    <w:p w14:paraId="3A853EBE" w14:textId="77777777" w:rsidR="00710C48" w:rsidRPr="00EF6548" w:rsidRDefault="00710C48" w:rsidP="00EF6548">
      <w:pPr>
        <w:pStyle w:val="B1"/>
        <w:rPr>
          <w:rFonts w:ascii="Times New Roman" w:hAnsi="Times New Roman"/>
          <w:lang w:eastAsia="zh-CN"/>
        </w:rPr>
      </w:pPr>
      <w:r w:rsidRPr="00EF6548">
        <w:rPr>
          <w:rFonts w:ascii="Times New Roman" w:hAnsi="Times New Roman"/>
          <w:lang w:eastAsia="zh-CN"/>
        </w:rPr>
        <w:t xml:space="preserve">WT 2.1.3: 3GPP system-controlled configuration of frame/packet replication and elimination at the network side. </w:t>
      </w:r>
    </w:p>
    <w:p w14:paraId="24C4D0B2" w14:textId="77777777" w:rsidR="00710C48" w:rsidRPr="00EF6548" w:rsidRDefault="00710C48" w:rsidP="00EF6548">
      <w:pPr>
        <w:pStyle w:val="B1"/>
        <w:rPr>
          <w:rFonts w:ascii="Times New Roman" w:hAnsi="Times New Roman"/>
          <w:lang w:eastAsia="zh-CN"/>
        </w:rPr>
      </w:pPr>
    </w:p>
    <w:p w14:paraId="2D87160E" w14:textId="77777777" w:rsidR="00710C48" w:rsidRPr="00EF6548" w:rsidRDefault="00710C48" w:rsidP="00EF6548">
      <w:pPr>
        <w:pStyle w:val="B1"/>
        <w:rPr>
          <w:rFonts w:ascii="Times New Roman" w:hAnsi="Times New Roman"/>
          <w:lang w:eastAsia="zh-CN"/>
        </w:rPr>
      </w:pPr>
      <w:r w:rsidRPr="00EF6548">
        <w:rPr>
          <w:rFonts w:ascii="Times New Roman" w:hAnsi="Times New Roman"/>
          <w:lang w:eastAsia="zh-CN"/>
        </w:rPr>
        <w:t xml:space="preserve">WT 2.1.4: 5GS Inter-working with a controller for the IEEE FRER or IETF DetNet that is outside of 5GS. </w:t>
      </w:r>
    </w:p>
    <w:p w14:paraId="3265E550" w14:textId="77777777" w:rsidR="00710C48" w:rsidRDefault="00710C48" w:rsidP="00710C48">
      <w:pPr>
        <w:rPr>
          <w:lang w:eastAsia="zh-CN"/>
        </w:rPr>
      </w:pPr>
    </w:p>
    <w:p w14:paraId="0A1AF9D2" w14:textId="77777777" w:rsidR="00710C48" w:rsidRPr="00EB474E" w:rsidRDefault="00710C48" w:rsidP="00710C48">
      <w:pPr>
        <w:rPr>
          <w:lang w:val="en-US" w:eastAsia="zh-CN"/>
        </w:rPr>
      </w:pPr>
      <w:r>
        <w:rPr>
          <w:lang w:eastAsia="zh-CN"/>
        </w:rPr>
        <w:t xml:space="preserve">The work task focuses on the above scenarios when the replication and elimination is performed at 3GPP defined entities. The solution may also support scenarios when the replication and elimination is performed outside of 5GS by re-using protocols defined in IEEE and IETF, but the work task does not address such scenarios explicitly beyond referring to the relevant IEEE and IETF standards.  </w:t>
      </w:r>
    </w:p>
    <w:p w14:paraId="47EE92E7" w14:textId="77777777" w:rsidR="00710C48" w:rsidRDefault="00710C48" w:rsidP="00710C48"/>
    <w:p w14:paraId="268688CD" w14:textId="77777777" w:rsidR="00710C48" w:rsidRDefault="00710C48" w:rsidP="00710C48">
      <w:pPr>
        <w:rPr>
          <w:lang w:eastAsia="zh-CN"/>
        </w:rPr>
      </w:pPr>
    </w:p>
    <w:p w14:paraId="123AF4FF" w14:textId="77777777" w:rsidR="00710C48" w:rsidRDefault="00710C48" w:rsidP="00710C48">
      <w:pPr>
        <w:pStyle w:val="Heading2"/>
        <w:rPr>
          <w:rFonts w:eastAsiaTheme="minorEastAsia"/>
        </w:rPr>
      </w:pPr>
      <w:r>
        <w:rPr>
          <w:rFonts w:eastAsiaTheme="minorEastAsia"/>
        </w:rPr>
        <w:t>TU estimates and dependencies</w:t>
      </w:r>
    </w:p>
    <w:p w14:paraId="7AD589EA" w14:textId="77777777" w:rsidR="00710C48" w:rsidRPr="006E2CE4" w:rsidRDefault="00710C48" w:rsidP="00710C4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221"/>
        <w:gridCol w:w="1416"/>
        <w:gridCol w:w="1589"/>
        <w:gridCol w:w="1983"/>
      </w:tblGrid>
      <w:tr w:rsidR="00710C48" w:rsidRPr="006E2CE4" w14:paraId="78E61BE7" w14:textId="77777777" w:rsidTr="0058152D">
        <w:tc>
          <w:tcPr>
            <w:tcW w:w="1027" w:type="dxa"/>
            <w:tcBorders>
              <w:top w:val="single" w:sz="4" w:space="0" w:color="auto"/>
              <w:left w:val="single" w:sz="4" w:space="0" w:color="auto"/>
              <w:bottom w:val="single" w:sz="4" w:space="0" w:color="auto"/>
              <w:right w:val="single" w:sz="4" w:space="0" w:color="auto"/>
            </w:tcBorders>
            <w:hideMark/>
          </w:tcPr>
          <w:p w14:paraId="6D18C772" w14:textId="77777777" w:rsidR="00710C48" w:rsidRPr="006E2CE4" w:rsidRDefault="00710C48" w:rsidP="0058152D">
            <w:r w:rsidRPr="006E2CE4">
              <w:lastRenderedPageBreak/>
              <w:t>Work Task ID</w:t>
            </w:r>
          </w:p>
        </w:tc>
        <w:tc>
          <w:tcPr>
            <w:tcW w:w="2221" w:type="dxa"/>
            <w:tcBorders>
              <w:top w:val="single" w:sz="4" w:space="0" w:color="auto"/>
              <w:left w:val="single" w:sz="4" w:space="0" w:color="auto"/>
              <w:bottom w:val="single" w:sz="4" w:space="0" w:color="auto"/>
              <w:right w:val="single" w:sz="4" w:space="0" w:color="auto"/>
            </w:tcBorders>
            <w:hideMark/>
          </w:tcPr>
          <w:p w14:paraId="6AA860EA" w14:textId="77777777" w:rsidR="00710C48" w:rsidRPr="006E2CE4" w:rsidRDefault="00710C48" w:rsidP="0058152D">
            <w:r w:rsidRPr="006E2CE4">
              <w:t>TU Estimate</w:t>
            </w:r>
          </w:p>
          <w:p w14:paraId="589ADEA0" w14:textId="77777777" w:rsidR="00710C48" w:rsidRPr="006E2CE4" w:rsidRDefault="00710C48" w:rsidP="0058152D">
            <w:r w:rsidRPr="006E2CE4">
              <w:t>(Study)</w:t>
            </w:r>
          </w:p>
        </w:tc>
        <w:tc>
          <w:tcPr>
            <w:tcW w:w="1416" w:type="dxa"/>
            <w:tcBorders>
              <w:top w:val="single" w:sz="4" w:space="0" w:color="auto"/>
              <w:left w:val="single" w:sz="4" w:space="0" w:color="auto"/>
              <w:bottom w:val="single" w:sz="4" w:space="0" w:color="auto"/>
              <w:right w:val="single" w:sz="4" w:space="0" w:color="auto"/>
            </w:tcBorders>
            <w:hideMark/>
          </w:tcPr>
          <w:p w14:paraId="485B965D" w14:textId="77777777" w:rsidR="00710C48" w:rsidRPr="006E2CE4" w:rsidRDefault="00710C48" w:rsidP="0058152D">
            <w:r w:rsidRPr="006E2CE4">
              <w:t>TU Estimate</w:t>
            </w:r>
          </w:p>
          <w:p w14:paraId="7CA43962" w14:textId="77777777" w:rsidR="00710C48" w:rsidRPr="006E2CE4" w:rsidRDefault="00710C48" w:rsidP="0058152D">
            <w:r w:rsidRPr="006E2CE4">
              <w:t>(Normative)</w:t>
            </w:r>
          </w:p>
        </w:tc>
        <w:tc>
          <w:tcPr>
            <w:tcW w:w="1589" w:type="dxa"/>
            <w:tcBorders>
              <w:top w:val="single" w:sz="4" w:space="0" w:color="auto"/>
              <w:left w:val="single" w:sz="4" w:space="0" w:color="auto"/>
              <w:bottom w:val="single" w:sz="4" w:space="0" w:color="auto"/>
              <w:right w:val="single" w:sz="4" w:space="0" w:color="auto"/>
            </w:tcBorders>
            <w:hideMark/>
          </w:tcPr>
          <w:p w14:paraId="433A6F5E" w14:textId="77777777" w:rsidR="00710C48" w:rsidRPr="006E2CE4" w:rsidRDefault="00710C48" w:rsidP="0058152D">
            <w:r w:rsidRPr="006E2CE4">
              <w:t>RAN Dependency</w:t>
            </w:r>
          </w:p>
          <w:p w14:paraId="33CF5246" w14:textId="77777777" w:rsidR="00710C48" w:rsidRPr="006E2CE4" w:rsidRDefault="00710C48" w:rsidP="0058152D">
            <w:r w:rsidRPr="006E2CE4">
              <w:t xml:space="preserve">(Yes/No/Maybe) </w:t>
            </w:r>
          </w:p>
        </w:tc>
        <w:tc>
          <w:tcPr>
            <w:tcW w:w="1983" w:type="dxa"/>
            <w:tcBorders>
              <w:top w:val="single" w:sz="4" w:space="0" w:color="auto"/>
              <w:left w:val="single" w:sz="4" w:space="0" w:color="auto"/>
              <w:bottom w:val="single" w:sz="4" w:space="0" w:color="auto"/>
              <w:right w:val="single" w:sz="4" w:space="0" w:color="auto"/>
            </w:tcBorders>
          </w:tcPr>
          <w:p w14:paraId="33941B33" w14:textId="77777777" w:rsidR="00710C48" w:rsidRPr="006E2CE4" w:rsidRDefault="00710C48" w:rsidP="0058152D">
            <w:r w:rsidRPr="006E2CE4">
              <w:t xml:space="preserve">Inter Work Tasks Dependency </w:t>
            </w:r>
          </w:p>
          <w:p w14:paraId="53E45036" w14:textId="77777777" w:rsidR="00710C48" w:rsidRPr="006E2CE4" w:rsidRDefault="00710C48" w:rsidP="0058152D"/>
        </w:tc>
      </w:tr>
      <w:tr w:rsidR="00710C48" w:rsidRPr="006E2CE4" w14:paraId="740BDE58" w14:textId="77777777" w:rsidTr="0058152D">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C96986" w14:textId="77777777" w:rsidR="00710C48" w:rsidRPr="006E2CE4" w:rsidRDefault="00710C48" w:rsidP="0058152D">
            <w:r w:rsidRPr="006E2CE4">
              <w:t>WT#2</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E21636" w14:textId="77777777" w:rsidR="00710C48" w:rsidRPr="006E2CE4" w:rsidRDefault="00710C48" w:rsidP="0058152D">
            <w:r w:rsidRPr="006E2CE4">
              <w:t>4.5</w:t>
            </w:r>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7B2256" w14:textId="77777777" w:rsidR="00710C48" w:rsidRPr="006E2CE4" w:rsidRDefault="00710C48" w:rsidP="0058152D">
            <w:r w:rsidRPr="006E2CE4">
              <w:t>4.5</w:t>
            </w:r>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E0F583" w14:textId="77777777" w:rsidR="00710C48" w:rsidRPr="006E2CE4" w:rsidRDefault="00710C48" w:rsidP="0058152D"/>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378C3D" w14:textId="77777777" w:rsidR="00710C48" w:rsidRPr="006E2CE4" w:rsidRDefault="00710C48" w:rsidP="0058152D">
            <w:r w:rsidRPr="006E2CE4">
              <w:t>WT#2 is self-contained</w:t>
            </w:r>
          </w:p>
        </w:tc>
      </w:tr>
      <w:tr w:rsidR="00710C48" w:rsidRPr="006E2CE4" w14:paraId="46CEDB34" w14:textId="77777777" w:rsidTr="0058152D">
        <w:tc>
          <w:tcPr>
            <w:tcW w:w="1027" w:type="dxa"/>
            <w:tcBorders>
              <w:top w:val="single" w:sz="4" w:space="0" w:color="auto"/>
              <w:left w:val="single" w:sz="4" w:space="0" w:color="auto"/>
              <w:bottom w:val="single" w:sz="4" w:space="0" w:color="auto"/>
              <w:right w:val="single" w:sz="4" w:space="0" w:color="auto"/>
            </w:tcBorders>
            <w:shd w:val="clear" w:color="auto" w:fill="auto"/>
          </w:tcPr>
          <w:p w14:paraId="065DBC2D" w14:textId="77777777" w:rsidR="00710C48" w:rsidRPr="006E2CE4" w:rsidRDefault="00710C48" w:rsidP="0058152D">
            <w:pPr>
              <w:rPr>
                <w:lang w:eastAsia="zh-CN"/>
              </w:rPr>
            </w:pPr>
            <w:r w:rsidRPr="006E2CE4">
              <w:t>WT#2.1</w:t>
            </w:r>
            <w:r w:rsidRPr="006E2CE4">
              <w:rPr>
                <w:rFonts w:hint="eastAsia"/>
                <w:lang w:eastAsia="zh-CN"/>
              </w:rPr>
              <w:t>.1</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5508B488" w14:textId="77777777" w:rsidR="00710C48" w:rsidRPr="006E2CE4" w:rsidDel="00556727" w:rsidRDefault="00710C48" w:rsidP="0058152D">
            <w:pPr>
              <w:rPr>
                <w:lang w:eastAsia="zh-CN"/>
              </w:rPr>
            </w:pPr>
            <w:r>
              <w:rPr>
                <w:lang w:eastAsia="zh-CN"/>
              </w:rP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02A95C" w14:textId="77777777" w:rsidR="00710C48" w:rsidRPr="006E2CE4" w:rsidDel="00556727" w:rsidRDefault="00710C48" w:rsidP="0058152D">
            <w:pPr>
              <w:rPr>
                <w:lang w:eastAsia="zh-CN"/>
              </w:rPr>
            </w:pPr>
            <w:r>
              <w:rPr>
                <w:lang w:eastAsia="zh-CN"/>
              </w:rPr>
              <w:t>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3281419" w14:textId="77777777" w:rsidR="00710C48" w:rsidRPr="006E2CE4" w:rsidRDefault="00710C48" w:rsidP="0058152D">
            <w:pPr>
              <w:rPr>
                <w:lang w:eastAsia="zh-CN"/>
              </w:rPr>
            </w:pPr>
            <w:r w:rsidRPr="006E2CE4">
              <w:rPr>
                <w:rFonts w:hint="eastAsia"/>
                <w:lang w:eastAsia="zh-CN"/>
              </w:rPr>
              <w:t>N</w:t>
            </w:r>
            <w:r w:rsidRPr="006E2CE4">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97EF95" w14:textId="77777777" w:rsidR="00710C48" w:rsidRPr="006E2CE4" w:rsidRDefault="00710C48" w:rsidP="0058152D"/>
        </w:tc>
      </w:tr>
      <w:tr w:rsidR="00710C48" w:rsidRPr="006E2CE4" w14:paraId="16D1529F" w14:textId="77777777" w:rsidTr="0058152D">
        <w:tc>
          <w:tcPr>
            <w:tcW w:w="1027" w:type="dxa"/>
            <w:tcBorders>
              <w:top w:val="single" w:sz="4" w:space="0" w:color="auto"/>
              <w:left w:val="single" w:sz="4" w:space="0" w:color="auto"/>
              <w:bottom w:val="single" w:sz="4" w:space="0" w:color="auto"/>
              <w:right w:val="single" w:sz="4" w:space="0" w:color="auto"/>
            </w:tcBorders>
            <w:shd w:val="clear" w:color="auto" w:fill="auto"/>
          </w:tcPr>
          <w:p w14:paraId="08BC3CF3" w14:textId="77777777" w:rsidR="00710C48" w:rsidRPr="006E2CE4" w:rsidRDefault="00710C48" w:rsidP="0058152D">
            <w:r w:rsidRPr="006E2CE4">
              <w:t>WT#2.1.2</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387AEEB3" w14:textId="77777777" w:rsidR="00710C48" w:rsidRPr="006E2CE4" w:rsidDel="00556727" w:rsidRDefault="00710C48" w:rsidP="0058152D">
            <w:pPr>
              <w:rPr>
                <w:lang w:eastAsia="zh-CN"/>
              </w:rPr>
            </w:pPr>
            <w:r>
              <w:rPr>
                <w:lang w:eastAsia="zh-CN"/>
              </w:rP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241A3F" w14:textId="77777777" w:rsidR="00710C48" w:rsidRPr="006E2CE4" w:rsidDel="00556727" w:rsidRDefault="00710C48" w:rsidP="0058152D">
            <w:pPr>
              <w:rPr>
                <w:lang w:eastAsia="zh-CN"/>
              </w:rPr>
            </w:pPr>
            <w:r>
              <w:rPr>
                <w:lang w:eastAsia="zh-CN"/>
              </w:rPr>
              <w:t>1</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70FDF32" w14:textId="77777777" w:rsidR="00710C48" w:rsidRPr="006E2CE4" w:rsidRDefault="00710C48" w:rsidP="0058152D">
            <w:pPr>
              <w:rPr>
                <w:lang w:eastAsia="zh-CN"/>
              </w:rPr>
            </w:pPr>
            <w:r w:rsidRPr="006E2CE4">
              <w:rPr>
                <w:rFonts w:hint="eastAsia"/>
                <w:lang w:eastAsia="zh-CN"/>
              </w:rPr>
              <w:t>N</w:t>
            </w:r>
            <w:r w:rsidRPr="006E2CE4">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F241C2" w14:textId="77777777" w:rsidR="00710C48" w:rsidRPr="006E2CE4" w:rsidRDefault="00710C48" w:rsidP="0058152D"/>
        </w:tc>
      </w:tr>
      <w:tr w:rsidR="00710C48" w:rsidRPr="006E2CE4" w14:paraId="1310A09C" w14:textId="77777777" w:rsidTr="0058152D">
        <w:tc>
          <w:tcPr>
            <w:tcW w:w="1027" w:type="dxa"/>
            <w:tcBorders>
              <w:top w:val="single" w:sz="4" w:space="0" w:color="auto"/>
              <w:left w:val="single" w:sz="4" w:space="0" w:color="auto"/>
              <w:bottom w:val="single" w:sz="4" w:space="0" w:color="auto"/>
              <w:right w:val="single" w:sz="4" w:space="0" w:color="auto"/>
            </w:tcBorders>
            <w:shd w:val="clear" w:color="auto" w:fill="auto"/>
          </w:tcPr>
          <w:p w14:paraId="775B5881" w14:textId="77777777" w:rsidR="00710C48" w:rsidRPr="006E2CE4" w:rsidRDefault="00710C48" w:rsidP="0058152D">
            <w:r w:rsidRPr="006E2CE4">
              <w:t>WT#2.1.3</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065F364B" w14:textId="77777777" w:rsidR="00710C48" w:rsidRPr="006E2CE4" w:rsidDel="00556727" w:rsidRDefault="00710C48" w:rsidP="0058152D">
            <w:pPr>
              <w:rPr>
                <w:lang w:eastAsia="zh-CN"/>
              </w:rPr>
            </w:pPr>
            <w:r>
              <w:rPr>
                <w:lang w:eastAsia="zh-CN"/>
              </w:rPr>
              <w:t>0.5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B27E3E" w14:textId="77777777" w:rsidR="00710C48" w:rsidRPr="006E2CE4" w:rsidDel="00556727" w:rsidRDefault="00710C48" w:rsidP="0058152D">
            <w:pPr>
              <w:rPr>
                <w:lang w:eastAsia="zh-CN"/>
              </w:rPr>
            </w:pPr>
            <w:r>
              <w:rPr>
                <w:lang w:eastAsia="zh-CN"/>
              </w:rPr>
              <w:t>0.5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3A1BD55" w14:textId="77777777" w:rsidR="00710C48" w:rsidRPr="006E2CE4" w:rsidRDefault="00710C48" w:rsidP="0058152D">
            <w:pPr>
              <w:rPr>
                <w:lang w:eastAsia="zh-CN"/>
              </w:rPr>
            </w:pPr>
            <w:r w:rsidRPr="006E2CE4">
              <w:rPr>
                <w:rFonts w:hint="eastAsia"/>
                <w:lang w:eastAsia="zh-CN"/>
              </w:rPr>
              <w:t>N</w:t>
            </w:r>
            <w:r w:rsidRPr="006E2CE4">
              <w:rPr>
                <w:lang w:eastAsia="zh-CN"/>
              </w:rPr>
              <w:t>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E9312F" w14:textId="77777777" w:rsidR="00710C48" w:rsidRPr="006E2CE4" w:rsidRDefault="00710C48" w:rsidP="0058152D"/>
        </w:tc>
      </w:tr>
      <w:tr w:rsidR="00710C48" w:rsidRPr="006E2CE4" w14:paraId="64BA2EB6" w14:textId="77777777" w:rsidTr="0058152D">
        <w:tc>
          <w:tcPr>
            <w:tcW w:w="1027" w:type="dxa"/>
            <w:tcBorders>
              <w:top w:val="single" w:sz="4" w:space="0" w:color="auto"/>
              <w:left w:val="single" w:sz="4" w:space="0" w:color="auto"/>
              <w:bottom w:val="single" w:sz="4" w:space="0" w:color="auto"/>
              <w:right w:val="single" w:sz="4" w:space="0" w:color="auto"/>
            </w:tcBorders>
            <w:shd w:val="clear" w:color="auto" w:fill="auto"/>
          </w:tcPr>
          <w:p w14:paraId="7FEE2D8D" w14:textId="77777777" w:rsidR="00710C48" w:rsidRPr="006E2CE4" w:rsidRDefault="00710C48" w:rsidP="0058152D">
            <w:r w:rsidRPr="00E76512">
              <w:t>WT#2.1.4</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6F5672DB" w14:textId="77777777" w:rsidR="00710C48" w:rsidRDefault="00710C48" w:rsidP="0058152D">
            <w:pPr>
              <w:rPr>
                <w:lang w:eastAsia="zh-CN"/>
              </w:rPr>
            </w:pPr>
            <w:r w:rsidRPr="00E76512">
              <w:t>0.5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81267B" w14:textId="77777777" w:rsidR="00710C48" w:rsidRDefault="00710C48" w:rsidP="0058152D">
            <w:pPr>
              <w:rPr>
                <w:lang w:eastAsia="zh-CN"/>
              </w:rPr>
            </w:pPr>
            <w:r w:rsidRPr="00E76512">
              <w:t>0.5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FAE1E52" w14:textId="77777777" w:rsidR="00710C48" w:rsidRPr="006E2CE4" w:rsidRDefault="00710C48" w:rsidP="0058152D">
            <w:pPr>
              <w:rPr>
                <w:lang w:eastAsia="zh-CN"/>
              </w:rPr>
            </w:pPr>
            <w:r w:rsidRPr="00E76512">
              <w:t>No</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5CDD6E7" w14:textId="77777777" w:rsidR="00710C48" w:rsidRPr="006E2CE4" w:rsidRDefault="00710C48" w:rsidP="0058152D"/>
        </w:tc>
      </w:tr>
    </w:tbl>
    <w:p w14:paraId="559EF14E" w14:textId="77777777" w:rsidR="00710C48" w:rsidRPr="006E2CE4" w:rsidRDefault="00710C48" w:rsidP="00710C48"/>
    <w:p w14:paraId="4D9C1A79" w14:textId="77777777" w:rsidR="00710C48" w:rsidRDefault="00710C48" w:rsidP="00710C48">
      <w:pPr>
        <w:rPr>
          <w:lang w:eastAsia="ja-JP"/>
        </w:rPr>
      </w:pPr>
      <w:r>
        <w:t>Total TU estimates for the study phase: 3</w:t>
      </w:r>
    </w:p>
    <w:p w14:paraId="78B06553" w14:textId="77777777" w:rsidR="00710C48" w:rsidRDefault="00710C48" w:rsidP="00710C48">
      <w:r>
        <w:t>Total TU estimates for the normative phase: 3</w:t>
      </w:r>
    </w:p>
    <w:p w14:paraId="222C2B66" w14:textId="77777777" w:rsidR="00710C48" w:rsidRDefault="00710C48" w:rsidP="00710C48">
      <w:r>
        <w:t>Total TU estimates: 3+3=6</w:t>
      </w:r>
    </w:p>
    <w:p w14:paraId="1389A07B"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21DE398B" w14:textId="77777777" w:rsidR="00710C48" w:rsidRPr="007861B8" w:rsidRDefault="00710C48" w:rsidP="00710C48">
      <w:pPr>
        <w:rPr>
          <w:b/>
          <w:bCs/>
          <w:i/>
          <w:iCs/>
        </w:rPr>
      </w:pPr>
      <w:r w:rsidRPr="007861B8">
        <w:rPr>
          <w:b/>
          <w:bCs/>
          <w:i/>
          <w:iCs/>
        </w:rPr>
        <w:t>{If this WID covers both stage 2 and stage 3, clearly indicate the different completion dates.}</w:t>
      </w:r>
    </w:p>
    <w:p w14:paraId="65525F70" w14:textId="77777777" w:rsidR="00710C48" w:rsidRPr="007861B8" w:rsidRDefault="00710C48" w:rsidP="00710C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5"/>
        <w:gridCol w:w="1260"/>
        <w:gridCol w:w="1768"/>
      </w:tblGrid>
      <w:tr w:rsidR="00710C48" w:rsidRPr="00E10367" w14:paraId="1BB78716" w14:textId="77777777" w:rsidTr="0058152D">
        <w:trPr>
          <w:cantSplit/>
          <w:jc w:val="center"/>
        </w:trPr>
        <w:tc>
          <w:tcPr>
            <w:tcW w:w="9413" w:type="dxa"/>
            <w:gridSpan w:val="6"/>
            <w:shd w:val="clear" w:color="auto" w:fill="D9D9D9"/>
            <w:tcMar>
              <w:left w:w="57" w:type="dxa"/>
              <w:right w:w="57" w:type="dxa"/>
            </w:tcMar>
          </w:tcPr>
          <w:p w14:paraId="242432A4" w14:textId="77777777" w:rsidR="00710C48" w:rsidRPr="00E10367" w:rsidRDefault="00710C48" w:rsidP="0058152D">
            <w:pPr>
              <w:pStyle w:val="TAH"/>
            </w:pPr>
            <w:r w:rsidRPr="009C6095">
              <w:t>New specifications</w:t>
            </w:r>
            <w:r>
              <w:t xml:space="preserve"> / TR</w:t>
            </w:r>
          </w:p>
        </w:tc>
      </w:tr>
      <w:tr w:rsidR="00710C48" w14:paraId="3B813451" w14:textId="77777777" w:rsidTr="0058152D">
        <w:trPr>
          <w:cantSplit/>
          <w:jc w:val="center"/>
        </w:trPr>
        <w:tc>
          <w:tcPr>
            <w:tcW w:w="1617" w:type="dxa"/>
            <w:shd w:val="clear" w:color="auto" w:fill="D9D9D9"/>
            <w:tcMar>
              <w:left w:w="57" w:type="dxa"/>
              <w:right w:w="57" w:type="dxa"/>
            </w:tcMar>
          </w:tcPr>
          <w:p w14:paraId="6AC611BC" w14:textId="77777777" w:rsidR="00710C48" w:rsidRPr="00FF3F0C" w:rsidRDefault="00710C48" w:rsidP="0058152D">
            <w:pPr>
              <w:pStyle w:val="TAH"/>
            </w:pPr>
            <w:r w:rsidRPr="00FF3F0C">
              <w:t xml:space="preserve">Type </w:t>
            </w:r>
          </w:p>
        </w:tc>
        <w:tc>
          <w:tcPr>
            <w:tcW w:w="1134" w:type="dxa"/>
            <w:shd w:val="clear" w:color="auto" w:fill="D9D9D9"/>
            <w:tcMar>
              <w:left w:w="57" w:type="dxa"/>
              <w:right w:w="57" w:type="dxa"/>
            </w:tcMar>
          </w:tcPr>
          <w:p w14:paraId="4BA342B8" w14:textId="77777777" w:rsidR="00710C48" w:rsidRPr="000C5FE3" w:rsidRDefault="00710C48" w:rsidP="0058152D">
            <w:pPr>
              <w:pStyle w:val="TAH"/>
            </w:pPr>
            <w:r>
              <w:t>TS/TR number</w:t>
            </w:r>
          </w:p>
        </w:tc>
        <w:tc>
          <w:tcPr>
            <w:tcW w:w="2409" w:type="dxa"/>
            <w:shd w:val="clear" w:color="auto" w:fill="D9D9D9"/>
            <w:tcMar>
              <w:left w:w="57" w:type="dxa"/>
              <w:right w:w="57" w:type="dxa"/>
            </w:tcMar>
          </w:tcPr>
          <w:p w14:paraId="51437C90" w14:textId="77777777" w:rsidR="00710C48" w:rsidRPr="00E10367" w:rsidRDefault="00710C48" w:rsidP="0058152D">
            <w:pPr>
              <w:pStyle w:val="TAH"/>
            </w:pPr>
            <w:r>
              <w:t>Title</w:t>
            </w:r>
          </w:p>
        </w:tc>
        <w:tc>
          <w:tcPr>
            <w:tcW w:w="1225" w:type="dxa"/>
            <w:shd w:val="clear" w:color="auto" w:fill="D9D9D9"/>
            <w:tcMar>
              <w:left w:w="57" w:type="dxa"/>
              <w:right w:w="57" w:type="dxa"/>
            </w:tcMar>
          </w:tcPr>
          <w:p w14:paraId="250E737C" w14:textId="77777777" w:rsidR="00710C48" w:rsidRPr="00E10367" w:rsidRDefault="00710C48" w:rsidP="0058152D">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3671275A" w14:textId="77777777" w:rsidR="00710C48" w:rsidRPr="00E10367" w:rsidRDefault="00710C48" w:rsidP="0058152D">
            <w:pPr>
              <w:pStyle w:val="TAH"/>
            </w:pPr>
            <w:r w:rsidRPr="00E10367">
              <w:t>For approval at TSG#</w:t>
            </w:r>
          </w:p>
        </w:tc>
        <w:tc>
          <w:tcPr>
            <w:tcW w:w="1768" w:type="dxa"/>
            <w:shd w:val="clear" w:color="auto" w:fill="D9D9D9"/>
            <w:tcMar>
              <w:left w:w="57" w:type="dxa"/>
              <w:right w:w="57" w:type="dxa"/>
            </w:tcMar>
          </w:tcPr>
          <w:p w14:paraId="2DFF703A" w14:textId="77777777" w:rsidR="00710C48" w:rsidRPr="00E10367" w:rsidRDefault="00710C48" w:rsidP="0058152D">
            <w:pPr>
              <w:pStyle w:val="TAH"/>
            </w:pPr>
            <w:r w:rsidRPr="00E10367">
              <w:t>R</w:t>
            </w:r>
            <w:r>
              <w:t>apporteur</w:t>
            </w:r>
          </w:p>
        </w:tc>
      </w:tr>
      <w:tr w:rsidR="00710C48" w:rsidRPr="006C2E80" w14:paraId="36176AC0" w14:textId="77777777" w:rsidTr="0058152D">
        <w:trPr>
          <w:cantSplit/>
          <w:jc w:val="center"/>
        </w:trPr>
        <w:tc>
          <w:tcPr>
            <w:tcW w:w="1617" w:type="dxa"/>
          </w:tcPr>
          <w:p w14:paraId="66C0D9B2" w14:textId="77777777" w:rsidR="00710C48" w:rsidRPr="00707B43" w:rsidRDefault="00710C48" w:rsidP="0058152D">
            <w:pPr>
              <w:pStyle w:val="Guidance"/>
              <w:spacing w:after="0"/>
              <w:rPr>
                <w:i w:val="0"/>
              </w:rPr>
            </w:pPr>
            <w:r w:rsidRPr="00707B43">
              <w:rPr>
                <w:i w:val="0"/>
              </w:rPr>
              <w:t>Internal TR</w:t>
            </w:r>
            <w:r>
              <w:rPr>
                <w:i w:val="0"/>
                <w:iCs/>
              </w:rPr>
              <w:t xml:space="preserve"> </w:t>
            </w:r>
          </w:p>
        </w:tc>
        <w:tc>
          <w:tcPr>
            <w:tcW w:w="1134" w:type="dxa"/>
          </w:tcPr>
          <w:p w14:paraId="0F6C6C71" w14:textId="77777777" w:rsidR="00710C48" w:rsidRPr="00D650B6" w:rsidRDefault="00710C48" w:rsidP="0058152D">
            <w:pPr>
              <w:pStyle w:val="Guidance"/>
              <w:spacing w:after="0"/>
              <w:rPr>
                <w:i w:val="0"/>
                <w:iCs/>
              </w:rPr>
            </w:pPr>
            <w:r>
              <w:t>23.abc</w:t>
            </w:r>
          </w:p>
          <w:p w14:paraId="4D88D84F" w14:textId="77777777" w:rsidR="00710C48" w:rsidRPr="006C2E80" w:rsidRDefault="00710C48" w:rsidP="0058152D">
            <w:pPr>
              <w:pStyle w:val="Guidance"/>
              <w:spacing w:after="0"/>
            </w:pPr>
          </w:p>
        </w:tc>
        <w:tc>
          <w:tcPr>
            <w:tcW w:w="2409" w:type="dxa"/>
          </w:tcPr>
          <w:p w14:paraId="15DF1D74" w14:textId="77777777" w:rsidR="00710C48" w:rsidRPr="00707B43" w:rsidRDefault="00710C48" w:rsidP="0058152D">
            <w:pPr>
              <w:pStyle w:val="Guidance"/>
              <w:spacing w:after="0"/>
              <w:rPr>
                <w:i w:val="0"/>
                <w:lang w:val="hu-HU"/>
              </w:rPr>
            </w:pPr>
            <w:r>
              <w:rPr>
                <w:i w:val="0"/>
                <w:iCs/>
              </w:rPr>
              <w:t>Study on user plane redundancy</w:t>
            </w:r>
          </w:p>
        </w:tc>
        <w:tc>
          <w:tcPr>
            <w:tcW w:w="1225" w:type="dxa"/>
          </w:tcPr>
          <w:p w14:paraId="2B799AF2" w14:textId="158C89E4" w:rsidR="00710C48" w:rsidRPr="00707B43" w:rsidRDefault="00B45136" w:rsidP="0058152D">
            <w:pPr>
              <w:pStyle w:val="Guidance"/>
              <w:spacing w:after="0"/>
              <w:rPr>
                <w:lang w:val="en-US"/>
              </w:rPr>
            </w:pPr>
            <w:r w:rsidRPr="00B45136">
              <w:rPr>
                <w:lang w:val="sv-SE"/>
              </w:rPr>
              <w:t>SA#104 June 2024 (TBD)</w:t>
            </w:r>
          </w:p>
        </w:tc>
        <w:tc>
          <w:tcPr>
            <w:tcW w:w="1260" w:type="dxa"/>
          </w:tcPr>
          <w:p w14:paraId="4DAC0516" w14:textId="77777777" w:rsidR="00B45136" w:rsidRPr="00B45136" w:rsidRDefault="00B45136" w:rsidP="00B45136">
            <w:pPr>
              <w:pStyle w:val="Guidance"/>
              <w:spacing w:after="0"/>
              <w:rPr>
                <w:lang w:val="sv-SE"/>
              </w:rPr>
            </w:pPr>
            <w:r w:rsidRPr="00B45136">
              <w:rPr>
                <w:lang w:val="sv-SE"/>
              </w:rPr>
              <w:t>SA#106 December 2024</w:t>
            </w:r>
          </w:p>
          <w:p w14:paraId="733A0B68" w14:textId="5B4BF8EE" w:rsidR="00710C48" w:rsidRPr="006C2E80" w:rsidRDefault="00B45136" w:rsidP="00B45136">
            <w:pPr>
              <w:pStyle w:val="Guidance"/>
              <w:spacing w:after="0"/>
            </w:pPr>
            <w:r w:rsidRPr="00B45136">
              <w:t>(TBD)</w:t>
            </w:r>
          </w:p>
        </w:tc>
        <w:tc>
          <w:tcPr>
            <w:tcW w:w="1768" w:type="dxa"/>
          </w:tcPr>
          <w:p w14:paraId="14D4784A" w14:textId="5EFC19E1" w:rsidR="00710C48" w:rsidRPr="00707B43" w:rsidRDefault="00B45136" w:rsidP="0058152D">
            <w:pPr>
              <w:pStyle w:val="Guidance"/>
              <w:spacing w:after="0"/>
              <w:rPr>
                <w:i w:val="0"/>
              </w:rPr>
            </w:pPr>
            <w:r>
              <w:rPr>
                <w:i w:val="0"/>
              </w:rPr>
              <w:t>(TBD)</w:t>
            </w:r>
          </w:p>
        </w:tc>
      </w:tr>
      <w:tr w:rsidR="00710C48" w:rsidRPr="00251D80" w14:paraId="3057B43C" w14:textId="77777777" w:rsidTr="0058152D">
        <w:trPr>
          <w:cantSplit/>
          <w:jc w:val="center"/>
        </w:trPr>
        <w:tc>
          <w:tcPr>
            <w:tcW w:w="1617" w:type="dxa"/>
          </w:tcPr>
          <w:p w14:paraId="3B67269C" w14:textId="77777777" w:rsidR="00710C48" w:rsidRPr="00FF3F0C" w:rsidRDefault="00710C48" w:rsidP="0058152D">
            <w:pPr>
              <w:pStyle w:val="TAL"/>
            </w:pPr>
          </w:p>
        </w:tc>
        <w:tc>
          <w:tcPr>
            <w:tcW w:w="1134" w:type="dxa"/>
          </w:tcPr>
          <w:p w14:paraId="7F4106DC" w14:textId="77777777" w:rsidR="00710C48" w:rsidRPr="00251D80" w:rsidRDefault="00710C48" w:rsidP="0058152D">
            <w:pPr>
              <w:pStyle w:val="TAL"/>
            </w:pPr>
          </w:p>
        </w:tc>
        <w:tc>
          <w:tcPr>
            <w:tcW w:w="2409" w:type="dxa"/>
          </w:tcPr>
          <w:p w14:paraId="7CB11E1A" w14:textId="77777777" w:rsidR="00710C48" w:rsidRPr="00251D80" w:rsidRDefault="00710C48" w:rsidP="0058152D">
            <w:pPr>
              <w:pStyle w:val="TAL"/>
            </w:pPr>
          </w:p>
        </w:tc>
        <w:tc>
          <w:tcPr>
            <w:tcW w:w="1225" w:type="dxa"/>
          </w:tcPr>
          <w:p w14:paraId="31DCD923" w14:textId="77777777" w:rsidR="00710C48" w:rsidRPr="00251D80" w:rsidRDefault="00710C48" w:rsidP="0058152D">
            <w:pPr>
              <w:pStyle w:val="TAL"/>
            </w:pPr>
          </w:p>
        </w:tc>
        <w:tc>
          <w:tcPr>
            <w:tcW w:w="1260" w:type="dxa"/>
          </w:tcPr>
          <w:p w14:paraId="0082D9C7" w14:textId="77777777" w:rsidR="00710C48" w:rsidRPr="00251D80" w:rsidRDefault="00710C48" w:rsidP="0058152D">
            <w:pPr>
              <w:pStyle w:val="TAL"/>
            </w:pPr>
          </w:p>
        </w:tc>
        <w:tc>
          <w:tcPr>
            <w:tcW w:w="1768" w:type="dxa"/>
          </w:tcPr>
          <w:p w14:paraId="36E95467" w14:textId="77777777" w:rsidR="00710C48" w:rsidRPr="00251D80" w:rsidRDefault="00710C48" w:rsidP="0058152D">
            <w:pPr>
              <w:pStyle w:val="TAL"/>
            </w:pPr>
          </w:p>
        </w:tc>
      </w:tr>
    </w:tbl>
    <w:p w14:paraId="2FAA254F" w14:textId="77777777" w:rsidR="00710C48" w:rsidRDefault="00710C48" w:rsidP="00710C48">
      <w:pPr>
        <w:pStyle w:val="FP"/>
      </w:pPr>
    </w:p>
    <w:p w14:paraId="379B615C" w14:textId="77777777" w:rsidR="00710C48" w:rsidRDefault="00710C48" w:rsidP="00710C48"/>
    <w:tbl>
      <w:tblPr>
        <w:tblW w:w="0" w:type="auto"/>
        <w:jc w:val="center"/>
        <w:tblLayout w:type="fixed"/>
        <w:tblLook w:val="0000" w:firstRow="0" w:lastRow="0" w:firstColumn="0" w:lastColumn="0" w:noHBand="0" w:noVBand="0"/>
      </w:tblPr>
      <w:tblGrid>
        <w:gridCol w:w="1445"/>
        <w:gridCol w:w="4344"/>
        <w:gridCol w:w="1417"/>
        <w:gridCol w:w="2101"/>
      </w:tblGrid>
      <w:tr w:rsidR="00710C48" w:rsidRPr="00C50F7C" w14:paraId="2680FCCA" w14:textId="77777777" w:rsidTr="0058152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EF2DFCF" w14:textId="77777777" w:rsidR="00710C48" w:rsidRPr="00C50F7C" w:rsidRDefault="00710C48" w:rsidP="0058152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10C48" w:rsidRPr="00C50F7C" w14:paraId="4C13DDDD" w14:textId="77777777" w:rsidTr="0058152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D6E9D23" w14:textId="77777777" w:rsidR="00710C48" w:rsidRPr="00C50F7C" w:rsidRDefault="00710C48" w:rsidP="0058152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78F13B1" w14:textId="77777777" w:rsidR="00710C48" w:rsidRPr="00C50F7C" w:rsidRDefault="00710C48" w:rsidP="0058152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6F34E2F" w14:textId="77777777" w:rsidR="00710C48" w:rsidRPr="00C50F7C" w:rsidRDefault="00710C48" w:rsidP="0058152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0B3597" w14:textId="77777777" w:rsidR="00710C48" w:rsidRDefault="00710C48" w:rsidP="0058152D">
            <w:pPr>
              <w:pStyle w:val="TAH"/>
            </w:pPr>
            <w:r>
              <w:t>Remarks</w:t>
            </w:r>
          </w:p>
        </w:tc>
      </w:tr>
      <w:tr w:rsidR="00710C48" w:rsidRPr="006C2E80" w14:paraId="049A9E22" w14:textId="77777777" w:rsidTr="0058152D">
        <w:trPr>
          <w:cantSplit/>
          <w:jc w:val="center"/>
        </w:trPr>
        <w:tc>
          <w:tcPr>
            <w:tcW w:w="1445" w:type="dxa"/>
            <w:tcBorders>
              <w:top w:val="single" w:sz="4" w:space="0" w:color="auto"/>
              <w:left w:val="single" w:sz="4" w:space="0" w:color="auto"/>
              <w:bottom w:val="single" w:sz="4" w:space="0" w:color="auto"/>
              <w:right w:val="single" w:sz="4" w:space="0" w:color="auto"/>
            </w:tcBorders>
          </w:tcPr>
          <w:p w14:paraId="3133325D" w14:textId="77777777" w:rsidR="00710C48" w:rsidRPr="006C2E80" w:rsidRDefault="00710C48" w:rsidP="0058152D">
            <w:pPr>
              <w:pStyle w:val="TAL"/>
            </w:pPr>
          </w:p>
        </w:tc>
        <w:tc>
          <w:tcPr>
            <w:tcW w:w="4344" w:type="dxa"/>
            <w:tcBorders>
              <w:top w:val="single" w:sz="4" w:space="0" w:color="auto"/>
              <w:left w:val="single" w:sz="4" w:space="0" w:color="auto"/>
              <w:bottom w:val="single" w:sz="4" w:space="0" w:color="auto"/>
              <w:right w:val="single" w:sz="4" w:space="0" w:color="auto"/>
            </w:tcBorders>
          </w:tcPr>
          <w:p w14:paraId="141FF3C7" w14:textId="77777777" w:rsidR="00710C48" w:rsidRPr="006C2E80" w:rsidRDefault="00710C48" w:rsidP="0058152D">
            <w:pPr>
              <w:pStyle w:val="TAL"/>
            </w:pPr>
          </w:p>
        </w:tc>
        <w:tc>
          <w:tcPr>
            <w:tcW w:w="1417" w:type="dxa"/>
            <w:tcBorders>
              <w:top w:val="single" w:sz="4" w:space="0" w:color="auto"/>
              <w:left w:val="single" w:sz="4" w:space="0" w:color="auto"/>
              <w:bottom w:val="single" w:sz="4" w:space="0" w:color="auto"/>
              <w:right w:val="single" w:sz="4" w:space="0" w:color="auto"/>
            </w:tcBorders>
          </w:tcPr>
          <w:p w14:paraId="28D7D28A" w14:textId="77777777" w:rsidR="00710C48" w:rsidRPr="006C2E80" w:rsidRDefault="00710C48" w:rsidP="0058152D">
            <w:pPr>
              <w:pStyle w:val="TAL"/>
            </w:pPr>
          </w:p>
        </w:tc>
        <w:tc>
          <w:tcPr>
            <w:tcW w:w="2101" w:type="dxa"/>
            <w:tcBorders>
              <w:top w:val="single" w:sz="4" w:space="0" w:color="auto"/>
              <w:left w:val="single" w:sz="4" w:space="0" w:color="auto"/>
              <w:bottom w:val="single" w:sz="4" w:space="0" w:color="auto"/>
              <w:right w:val="single" w:sz="4" w:space="0" w:color="auto"/>
            </w:tcBorders>
          </w:tcPr>
          <w:p w14:paraId="7AB4C947" w14:textId="77777777" w:rsidR="00710C48" w:rsidRPr="006C2E80" w:rsidRDefault="00710C48" w:rsidP="0058152D">
            <w:pPr>
              <w:pStyle w:val="TAL"/>
            </w:pPr>
          </w:p>
        </w:tc>
      </w:tr>
    </w:tbl>
    <w:p w14:paraId="3AB14336" w14:textId="77777777" w:rsidR="00710C48" w:rsidRDefault="00710C48" w:rsidP="00710C48"/>
    <w:p w14:paraId="3D6C45AF" w14:textId="77777777" w:rsidR="00710C4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DBA26F5" w14:textId="77777777" w:rsidR="00710C48" w:rsidRPr="007A50D2" w:rsidRDefault="00710C48" w:rsidP="00710C48">
      <w:pPr>
        <w:rPr>
          <w:lang w:eastAsia="ja-JP"/>
        </w:rPr>
      </w:pPr>
      <w:r>
        <w:rPr>
          <w:lang w:eastAsia="ja-JP"/>
        </w:rPr>
        <w:t>TBD</w:t>
      </w:r>
    </w:p>
    <w:p w14:paraId="697583C8" w14:textId="77777777" w:rsidR="00710C48" w:rsidRPr="006C2E80" w:rsidRDefault="00710C48" w:rsidP="00710C48"/>
    <w:p w14:paraId="5C4D7662"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2C36891" w14:textId="77777777" w:rsidR="00710C48" w:rsidRPr="00631475" w:rsidRDefault="00710C48" w:rsidP="00710C48">
      <w:pPr>
        <w:pStyle w:val="Guidance"/>
        <w:rPr>
          <w:i w:val="0"/>
          <w:iCs/>
        </w:rPr>
      </w:pPr>
      <w:r w:rsidRPr="00631475">
        <w:rPr>
          <w:i w:val="0"/>
          <w:iCs/>
        </w:rPr>
        <w:t>SA2</w:t>
      </w:r>
    </w:p>
    <w:p w14:paraId="3D8F49C9" w14:textId="77777777" w:rsidR="00710C48" w:rsidRPr="00557B2E" w:rsidRDefault="00710C48" w:rsidP="00710C48"/>
    <w:p w14:paraId="3D0E65F5"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C6A3BD9" w14:textId="77777777" w:rsidR="00710C48" w:rsidRPr="00202399" w:rsidRDefault="00710C48" w:rsidP="00710C48">
      <w:pPr>
        <w:pStyle w:val="Guidance"/>
        <w:rPr>
          <w:i w:val="0"/>
        </w:rPr>
      </w:pPr>
      <w:r w:rsidRPr="00202399">
        <w:rPr>
          <w:i w:val="0"/>
        </w:rPr>
        <w:t>None</w:t>
      </w:r>
    </w:p>
    <w:p w14:paraId="4286D77D" w14:textId="77777777" w:rsidR="00710C48" w:rsidRPr="00557B2E" w:rsidRDefault="00710C48" w:rsidP="00710C48"/>
    <w:p w14:paraId="4A05A05D" w14:textId="77777777" w:rsidR="00710C48" w:rsidRPr="007861B8" w:rsidRDefault="00710C48" w:rsidP="00710C4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710C48" w14:paraId="14DB7E4E" w14:textId="77777777" w:rsidTr="0058152D">
        <w:trPr>
          <w:cantSplit/>
          <w:jc w:val="center"/>
        </w:trPr>
        <w:tc>
          <w:tcPr>
            <w:tcW w:w="5029" w:type="dxa"/>
            <w:shd w:val="clear" w:color="auto" w:fill="E0E0E0"/>
          </w:tcPr>
          <w:p w14:paraId="54E5F457" w14:textId="77777777" w:rsidR="00710C48" w:rsidRDefault="00710C48" w:rsidP="0058152D">
            <w:pPr>
              <w:pStyle w:val="TAH"/>
            </w:pPr>
            <w:r>
              <w:t>Supporting IM name</w:t>
            </w:r>
          </w:p>
        </w:tc>
      </w:tr>
      <w:tr w:rsidR="00710C48" w14:paraId="03B098BA" w14:textId="77777777" w:rsidTr="0058152D">
        <w:trPr>
          <w:cantSplit/>
          <w:jc w:val="center"/>
        </w:trPr>
        <w:tc>
          <w:tcPr>
            <w:tcW w:w="5029" w:type="dxa"/>
            <w:shd w:val="clear" w:color="auto" w:fill="auto"/>
          </w:tcPr>
          <w:p w14:paraId="438941DD" w14:textId="77777777" w:rsidR="00710C48" w:rsidRDefault="00710C48" w:rsidP="0058152D">
            <w:pPr>
              <w:pStyle w:val="TAL"/>
            </w:pPr>
            <w:r>
              <w:t>Ericsson</w:t>
            </w:r>
          </w:p>
        </w:tc>
      </w:tr>
      <w:tr w:rsidR="00710C48" w14:paraId="29A61DC1" w14:textId="77777777" w:rsidTr="0058152D">
        <w:trPr>
          <w:cantSplit/>
          <w:jc w:val="center"/>
        </w:trPr>
        <w:tc>
          <w:tcPr>
            <w:tcW w:w="5029" w:type="dxa"/>
            <w:shd w:val="clear" w:color="auto" w:fill="auto"/>
          </w:tcPr>
          <w:p w14:paraId="28DFB817" w14:textId="77777777" w:rsidR="00710C48" w:rsidRPr="008B43DD" w:rsidRDefault="00710C48" w:rsidP="0058152D">
            <w:pPr>
              <w:pStyle w:val="TAL"/>
              <w:rPr>
                <w:lang w:val="hu-HU"/>
              </w:rPr>
            </w:pPr>
            <w:r>
              <w:rPr>
                <w:lang w:val="hu-HU"/>
              </w:rPr>
              <w:t>Intel</w:t>
            </w:r>
          </w:p>
        </w:tc>
      </w:tr>
      <w:tr w:rsidR="00710C48" w14:paraId="21A64F89" w14:textId="77777777" w:rsidTr="0058152D">
        <w:trPr>
          <w:cantSplit/>
          <w:jc w:val="center"/>
        </w:trPr>
        <w:tc>
          <w:tcPr>
            <w:tcW w:w="5029" w:type="dxa"/>
            <w:shd w:val="clear" w:color="auto" w:fill="auto"/>
          </w:tcPr>
          <w:p w14:paraId="64D02EF5" w14:textId="77777777" w:rsidR="00710C48" w:rsidRDefault="00710C48" w:rsidP="0058152D">
            <w:pPr>
              <w:pStyle w:val="TAL"/>
            </w:pPr>
          </w:p>
        </w:tc>
      </w:tr>
      <w:tr w:rsidR="00710C48" w14:paraId="0EBF9FCA" w14:textId="77777777" w:rsidTr="0058152D">
        <w:trPr>
          <w:cantSplit/>
          <w:jc w:val="center"/>
        </w:trPr>
        <w:tc>
          <w:tcPr>
            <w:tcW w:w="5029" w:type="dxa"/>
            <w:shd w:val="clear" w:color="auto" w:fill="auto"/>
          </w:tcPr>
          <w:p w14:paraId="04460F25" w14:textId="77777777" w:rsidR="00710C48" w:rsidRDefault="00710C48" w:rsidP="0058152D">
            <w:pPr>
              <w:pStyle w:val="TAL"/>
            </w:pPr>
          </w:p>
        </w:tc>
      </w:tr>
      <w:tr w:rsidR="00710C48" w14:paraId="0776A3D9" w14:textId="77777777" w:rsidTr="0058152D">
        <w:trPr>
          <w:cantSplit/>
          <w:jc w:val="center"/>
        </w:trPr>
        <w:tc>
          <w:tcPr>
            <w:tcW w:w="5029" w:type="dxa"/>
            <w:shd w:val="clear" w:color="auto" w:fill="auto"/>
          </w:tcPr>
          <w:p w14:paraId="6861B556" w14:textId="77777777" w:rsidR="00710C48" w:rsidRDefault="00710C48" w:rsidP="0058152D">
            <w:pPr>
              <w:pStyle w:val="TAL"/>
            </w:pPr>
          </w:p>
        </w:tc>
      </w:tr>
      <w:tr w:rsidR="00710C48" w14:paraId="423E8542" w14:textId="77777777" w:rsidTr="0058152D">
        <w:trPr>
          <w:cantSplit/>
          <w:jc w:val="center"/>
        </w:trPr>
        <w:tc>
          <w:tcPr>
            <w:tcW w:w="5029" w:type="dxa"/>
            <w:shd w:val="clear" w:color="auto" w:fill="auto"/>
          </w:tcPr>
          <w:p w14:paraId="6D787C1E" w14:textId="77777777" w:rsidR="00710C48" w:rsidRDefault="00710C48" w:rsidP="0058152D">
            <w:pPr>
              <w:pStyle w:val="TAL"/>
            </w:pPr>
          </w:p>
        </w:tc>
      </w:tr>
    </w:tbl>
    <w:p w14:paraId="738B0047" w14:textId="77777777" w:rsidR="00710C48" w:rsidRPr="00641ED8" w:rsidRDefault="00710C48" w:rsidP="00710C48"/>
    <w:p w14:paraId="369692B0" w14:textId="77777777" w:rsidR="00710C48" w:rsidRPr="001E489F" w:rsidRDefault="00710C48" w:rsidP="00710C48"/>
    <w:p w14:paraId="007A3AD8" w14:textId="77777777" w:rsidR="000202F2" w:rsidRPr="00641ED8" w:rsidRDefault="000202F2" w:rsidP="000202F2"/>
    <w:p w14:paraId="6D91E462" w14:textId="77777777" w:rsidR="001D69D1" w:rsidRDefault="001D69D1"/>
    <w:sectPr w:rsidR="001D69D1" w:rsidSect="00ED4B3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0036" w14:textId="77777777" w:rsidR="00E32BE2" w:rsidRDefault="00E32BE2" w:rsidP="008A5101">
      <w:r>
        <w:separator/>
      </w:r>
    </w:p>
  </w:endnote>
  <w:endnote w:type="continuationSeparator" w:id="0">
    <w:p w14:paraId="79012D95" w14:textId="77777777" w:rsidR="00E32BE2" w:rsidRDefault="00E32BE2" w:rsidP="008A5101">
      <w:r>
        <w:continuationSeparator/>
      </w:r>
    </w:p>
  </w:endnote>
  <w:endnote w:type="continuationNotice" w:id="1">
    <w:p w14:paraId="27EE4EAA" w14:textId="77777777" w:rsidR="00E32BE2" w:rsidRDefault="00E32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BD7E" w14:textId="77777777" w:rsidR="008A5101" w:rsidRDefault="008A5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6557" w14:textId="77777777" w:rsidR="00E32BE2" w:rsidRDefault="00E32BE2" w:rsidP="008A5101">
      <w:r>
        <w:separator/>
      </w:r>
    </w:p>
  </w:footnote>
  <w:footnote w:type="continuationSeparator" w:id="0">
    <w:p w14:paraId="77C0809C" w14:textId="77777777" w:rsidR="00E32BE2" w:rsidRDefault="00E32BE2" w:rsidP="008A5101">
      <w:r>
        <w:continuationSeparator/>
      </w:r>
    </w:p>
  </w:footnote>
  <w:footnote w:type="continuationNotice" w:id="1">
    <w:p w14:paraId="7E337231" w14:textId="77777777" w:rsidR="00E32BE2" w:rsidRDefault="00E32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5AADE" w14:textId="77777777" w:rsidR="008A5101" w:rsidRDefault="008A5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3278615">
    <w:abstractNumId w:val="4"/>
  </w:num>
  <w:num w:numId="2" w16cid:durableId="1803619804">
    <w:abstractNumId w:val="2"/>
  </w:num>
  <w:num w:numId="3" w16cid:durableId="1650478873">
    <w:abstractNumId w:val="13"/>
  </w:num>
  <w:num w:numId="4" w16cid:durableId="745348219">
    <w:abstractNumId w:val="7"/>
  </w:num>
  <w:num w:numId="5" w16cid:durableId="1633368065">
    <w:abstractNumId w:val="6"/>
  </w:num>
  <w:num w:numId="6" w16cid:durableId="10838004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6174318">
    <w:abstractNumId w:val="3"/>
  </w:num>
  <w:num w:numId="8" w16cid:durableId="1014188001">
    <w:abstractNumId w:val="5"/>
  </w:num>
  <w:num w:numId="9" w16cid:durableId="906307811">
    <w:abstractNumId w:val="10"/>
  </w:num>
  <w:num w:numId="10" w16cid:durableId="890387786">
    <w:abstractNumId w:val="11"/>
  </w:num>
  <w:num w:numId="11" w16cid:durableId="219904757">
    <w:abstractNumId w:val="18"/>
  </w:num>
  <w:num w:numId="12" w16cid:durableId="1544291057">
    <w:abstractNumId w:val="16"/>
  </w:num>
  <w:num w:numId="13" w16cid:durableId="134183178">
    <w:abstractNumId w:val="15"/>
  </w:num>
  <w:num w:numId="14" w16cid:durableId="1348022802">
    <w:abstractNumId w:val="12"/>
  </w:num>
  <w:num w:numId="15" w16cid:durableId="461660078">
    <w:abstractNumId w:val="9"/>
  </w:num>
  <w:num w:numId="16" w16cid:durableId="1601181085">
    <w:abstractNumId w:val="8"/>
  </w:num>
  <w:num w:numId="17" w16cid:durableId="1697080059">
    <w:abstractNumId w:val="19"/>
  </w:num>
  <w:num w:numId="18" w16cid:durableId="203254305">
    <w:abstractNumId w:val="17"/>
  </w:num>
  <w:num w:numId="19" w16cid:durableId="1038050181">
    <w:abstractNumId w:val="1"/>
  </w:num>
  <w:num w:numId="20" w16cid:durableId="598173556">
    <w:abstractNumId w:val="0"/>
  </w:num>
  <w:num w:numId="21" w16cid:durableId="5074111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FF0"/>
    <w:rsid w:val="00005B48"/>
    <w:rsid w:val="00005E54"/>
    <w:rsid w:val="0001351F"/>
    <w:rsid w:val="000202F2"/>
    <w:rsid w:val="0002191A"/>
    <w:rsid w:val="00023175"/>
    <w:rsid w:val="0003016C"/>
    <w:rsid w:val="00030CD4"/>
    <w:rsid w:val="000344A1"/>
    <w:rsid w:val="00035D8A"/>
    <w:rsid w:val="00042051"/>
    <w:rsid w:val="00042492"/>
    <w:rsid w:val="00043E69"/>
    <w:rsid w:val="00046686"/>
    <w:rsid w:val="00046FDD"/>
    <w:rsid w:val="00047180"/>
    <w:rsid w:val="000475F1"/>
    <w:rsid w:val="00050925"/>
    <w:rsid w:val="0005299C"/>
    <w:rsid w:val="00053DA4"/>
    <w:rsid w:val="00054884"/>
    <w:rsid w:val="0005594E"/>
    <w:rsid w:val="000573A1"/>
    <w:rsid w:val="00057E1E"/>
    <w:rsid w:val="0006182E"/>
    <w:rsid w:val="000627DC"/>
    <w:rsid w:val="0006349C"/>
    <w:rsid w:val="00063D46"/>
    <w:rsid w:val="0006619D"/>
    <w:rsid w:val="000664B7"/>
    <w:rsid w:val="00070AF0"/>
    <w:rsid w:val="00070F50"/>
    <w:rsid w:val="000726EB"/>
    <w:rsid w:val="00072A7C"/>
    <w:rsid w:val="0007360F"/>
    <w:rsid w:val="00073EB1"/>
    <w:rsid w:val="000775E7"/>
    <w:rsid w:val="0007775C"/>
    <w:rsid w:val="00080A42"/>
    <w:rsid w:val="000825A3"/>
    <w:rsid w:val="00085FB9"/>
    <w:rsid w:val="000938EA"/>
    <w:rsid w:val="00094F23"/>
    <w:rsid w:val="000967F4"/>
    <w:rsid w:val="000A23EE"/>
    <w:rsid w:val="000A6432"/>
    <w:rsid w:val="000B086D"/>
    <w:rsid w:val="000B13A1"/>
    <w:rsid w:val="000B4C2C"/>
    <w:rsid w:val="000C31C3"/>
    <w:rsid w:val="000C44E1"/>
    <w:rsid w:val="000D5F59"/>
    <w:rsid w:val="000D6D78"/>
    <w:rsid w:val="000E0429"/>
    <w:rsid w:val="000E0437"/>
    <w:rsid w:val="000E1D14"/>
    <w:rsid w:val="000F66CD"/>
    <w:rsid w:val="000F6E51"/>
    <w:rsid w:val="001008D5"/>
    <w:rsid w:val="00102A24"/>
    <w:rsid w:val="00106334"/>
    <w:rsid w:val="00106773"/>
    <w:rsid w:val="001068A1"/>
    <w:rsid w:val="001144AD"/>
    <w:rsid w:val="0012191B"/>
    <w:rsid w:val="001244C2"/>
    <w:rsid w:val="00126133"/>
    <w:rsid w:val="0013195F"/>
    <w:rsid w:val="0013259C"/>
    <w:rsid w:val="00135831"/>
    <w:rsid w:val="001376A6"/>
    <w:rsid w:val="00141107"/>
    <w:rsid w:val="001424CD"/>
    <w:rsid w:val="0014389B"/>
    <w:rsid w:val="0014413C"/>
    <w:rsid w:val="0014498F"/>
    <w:rsid w:val="00147593"/>
    <w:rsid w:val="00150C36"/>
    <w:rsid w:val="00157F50"/>
    <w:rsid w:val="00157FFB"/>
    <w:rsid w:val="001607AE"/>
    <w:rsid w:val="00161D20"/>
    <w:rsid w:val="00161D59"/>
    <w:rsid w:val="00162381"/>
    <w:rsid w:val="0016370D"/>
    <w:rsid w:val="00164D87"/>
    <w:rsid w:val="00166A1B"/>
    <w:rsid w:val="00166D0A"/>
    <w:rsid w:val="00167F4A"/>
    <w:rsid w:val="00170EDB"/>
    <w:rsid w:val="00180FBE"/>
    <w:rsid w:val="00190250"/>
    <w:rsid w:val="0019071C"/>
    <w:rsid w:val="00192528"/>
    <w:rsid w:val="00192B41"/>
    <w:rsid w:val="0019338C"/>
    <w:rsid w:val="00193EA6"/>
    <w:rsid w:val="00197E4A"/>
    <w:rsid w:val="001A31EF"/>
    <w:rsid w:val="001A3E7E"/>
    <w:rsid w:val="001A47E4"/>
    <w:rsid w:val="001A7574"/>
    <w:rsid w:val="001B01F1"/>
    <w:rsid w:val="001B2414"/>
    <w:rsid w:val="001B5421"/>
    <w:rsid w:val="001B650D"/>
    <w:rsid w:val="001C164F"/>
    <w:rsid w:val="001C4D9B"/>
    <w:rsid w:val="001D0B09"/>
    <w:rsid w:val="001D69D1"/>
    <w:rsid w:val="001E271A"/>
    <w:rsid w:val="001E489F"/>
    <w:rsid w:val="001E6729"/>
    <w:rsid w:val="001E754D"/>
    <w:rsid w:val="001E7EB4"/>
    <w:rsid w:val="001F0147"/>
    <w:rsid w:val="001F1EC7"/>
    <w:rsid w:val="001F3F7E"/>
    <w:rsid w:val="001F7653"/>
    <w:rsid w:val="001F7A6E"/>
    <w:rsid w:val="00202399"/>
    <w:rsid w:val="002046F4"/>
    <w:rsid w:val="00206AD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9FC"/>
    <w:rsid w:val="00250F58"/>
    <w:rsid w:val="00253892"/>
    <w:rsid w:val="002541D3"/>
    <w:rsid w:val="00256429"/>
    <w:rsid w:val="00261B0D"/>
    <w:rsid w:val="0026253E"/>
    <w:rsid w:val="00272073"/>
    <w:rsid w:val="00272D61"/>
    <w:rsid w:val="002741A3"/>
    <w:rsid w:val="00280849"/>
    <w:rsid w:val="00283693"/>
    <w:rsid w:val="002919B7"/>
    <w:rsid w:val="00291EF2"/>
    <w:rsid w:val="00295532"/>
    <w:rsid w:val="00295D61"/>
    <w:rsid w:val="00295DC9"/>
    <w:rsid w:val="00297C1F"/>
    <w:rsid w:val="002B074C"/>
    <w:rsid w:val="002B1F4F"/>
    <w:rsid w:val="002B2FE7"/>
    <w:rsid w:val="002B34EA"/>
    <w:rsid w:val="002B4AB1"/>
    <w:rsid w:val="002B5361"/>
    <w:rsid w:val="002C1BA4"/>
    <w:rsid w:val="002C47B8"/>
    <w:rsid w:val="002D113D"/>
    <w:rsid w:val="002D3347"/>
    <w:rsid w:val="002E397B"/>
    <w:rsid w:val="002E3AE2"/>
    <w:rsid w:val="002F17E0"/>
    <w:rsid w:val="002F7CCB"/>
    <w:rsid w:val="00301992"/>
    <w:rsid w:val="00303470"/>
    <w:rsid w:val="003053DE"/>
    <w:rsid w:val="003057FD"/>
    <w:rsid w:val="003073EE"/>
    <w:rsid w:val="003101C6"/>
    <w:rsid w:val="00310E70"/>
    <w:rsid w:val="00313F3E"/>
    <w:rsid w:val="00320536"/>
    <w:rsid w:val="003228F0"/>
    <w:rsid w:val="00325E33"/>
    <w:rsid w:val="003275E6"/>
    <w:rsid w:val="003322AE"/>
    <w:rsid w:val="00333A05"/>
    <w:rsid w:val="00343D8F"/>
    <w:rsid w:val="003507E6"/>
    <w:rsid w:val="00354553"/>
    <w:rsid w:val="00356A4E"/>
    <w:rsid w:val="00364580"/>
    <w:rsid w:val="003715B7"/>
    <w:rsid w:val="003715E7"/>
    <w:rsid w:val="00373845"/>
    <w:rsid w:val="00376C60"/>
    <w:rsid w:val="00384074"/>
    <w:rsid w:val="00386793"/>
    <w:rsid w:val="003876CA"/>
    <w:rsid w:val="00392C87"/>
    <w:rsid w:val="00392E94"/>
    <w:rsid w:val="003977A2"/>
    <w:rsid w:val="003A034C"/>
    <w:rsid w:val="003A4226"/>
    <w:rsid w:val="003A4B6C"/>
    <w:rsid w:val="003A5FFA"/>
    <w:rsid w:val="003A67E1"/>
    <w:rsid w:val="003A7108"/>
    <w:rsid w:val="003B78F7"/>
    <w:rsid w:val="003C707C"/>
    <w:rsid w:val="003C7C47"/>
    <w:rsid w:val="003C7F71"/>
    <w:rsid w:val="003D1C79"/>
    <w:rsid w:val="003D4593"/>
    <w:rsid w:val="003D5EBE"/>
    <w:rsid w:val="003D6623"/>
    <w:rsid w:val="003E29F7"/>
    <w:rsid w:val="003E2C8B"/>
    <w:rsid w:val="003E4A2D"/>
    <w:rsid w:val="003E4AC7"/>
    <w:rsid w:val="003E5604"/>
    <w:rsid w:val="003E57A1"/>
    <w:rsid w:val="003E710B"/>
    <w:rsid w:val="003F1C0E"/>
    <w:rsid w:val="003F5FAE"/>
    <w:rsid w:val="004008D7"/>
    <w:rsid w:val="0040145D"/>
    <w:rsid w:val="004065BE"/>
    <w:rsid w:val="00411339"/>
    <w:rsid w:val="004131BD"/>
    <w:rsid w:val="004159BE"/>
    <w:rsid w:val="00416CEA"/>
    <w:rsid w:val="00421AFD"/>
    <w:rsid w:val="004246F2"/>
    <w:rsid w:val="00432048"/>
    <w:rsid w:val="00436FD6"/>
    <w:rsid w:val="00440BFA"/>
    <w:rsid w:val="00442C65"/>
    <w:rsid w:val="004464F4"/>
    <w:rsid w:val="00451122"/>
    <w:rsid w:val="004518DB"/>
    <w:rsid w:val="00453399"/>
    <w:rsid w:val="0045458F"/>
    <w:rsid w:val="00455760"/>
    <w:rsid w:val="004562FC"/>
    <w:rsid w:val="00473288"/>
    <w:rsid w:val="00475C10"/>
    <w:rsid w:val="00477EBC"/>
    <w:rsid w:val="00480C74"/>
    <w:rsid w:val="00482246"/>
    <w:rsid w:val="00484421"/>
    <w:rsid w:val="00491391"/>
    <w:rsid w:val="00494713"/>
    <w:rsid w:val="00496431"/>
    <w:rsid w:val="004978C6"/>
    <w:rsid w:val="004A01BD"/>
    <w:rsid w:val="004A0A73"/>
    <w:rsid w:val="004A180A"/>
    <w:rsid w:val="004A5BA2"/>
    <w:rsid w:val="004A661C"/>
    <w:rsid w:val="004B0E18"/>
    <w:rsid w:val="004B1FB0"/>
    <w:rsid w:val="004C4C9B"/>
    <w:rsid w:val="004C4CDF"/>
    <w:rsid w:val="004D2FA0"/>
    <w:rsid w:val="004D55D5"/>
    <w:rsid w:val="004E1010"/>
    <w:rsid w:val="004E3B36"/>
    <w:rsid w:val="004E763A"/>
    <w:rsid w:val="004E7FB9"/>
    <w:rsid w:val="004F4172"/>
    <w:rsid w:val="0050202A"/>
    <w:rsid w:val="00507903"/>
    <w:rsid w:val="00510273"/>
    <w:rsid w:val="00517040"/>
    <w:rsid w:val="0052032E"/>
    <w:rsid w:val="00520FE2"/>
    <w:rsid w:val="00521896"/>
    <w:rsid w:val="00522A80"/>
    <w:rsid w:val="0052450C"/>
    <w:rsid w:val="0052560C"/>
    <w:rsid w:val="00527EEC"/>
    <w:rsid w:val="00535A39"/>
    <w:rsid w:val="00544D8F"/>
    <w:rsid w:val="005506D9"/>
    <w:rsid w:val="00553BDE"/>
    <w:rsid w:val="00556727"/>
    <w:rsid w:val="00556F13"/>
    <w:rsid w:val="00562495"/>
    <w:rsid w:val="005638C6"/>
    <w:rsid w:val="00567808"/>
    <w:rsid w:val="00571A7F"/>
    <w:rsid w:val="0057401B"/>
    <w:rsid w:val="00574E1A"/>
    <w:rsid w:val="00577727"/>
    <w:rsid w:val="005777AF"/>
    <w:rsid w:val="00586562"/>
    <w:rsid w:val="00590B24"/>
    <w:rsid w:val="00593DC4"/>
    <w:rsid w:val="0059529B"/>
    <w:rsid w:val="005954DD"/>
    <w:rsid w:val="00597124"/>
    <w:rsid w:val="005A0ABA"/>
    <w:rsid w:val="005A3249"/>
    <w:rsid w:val="005A6ABC"/>
    <w:rsid w:val="005B1577"/>
    <w:rsid w:val="005B1BD6"/>
    <w:rsid w:val="005B2109"/>
    <w:rsid w:val="005B35A2"/>
    <w:rsid w:val="005B3D7C"/>
    <w:rsid w:val="005B4607"/>
    <w:rsid w:val="005B54AA"/>
    <w:rsid w:val="005B5972"/>
    <w:rsid w:val="005C0CC6"/>
    <w:rsid w:val="005C0FFC"/>
    <w:rsid w:val="005C3F71"/>
    <w:rsid w:val="005C5A03"/>
    <w:rsid w:val="005C6624"/>
    <w:rsid w:val="005C7352"/>
    <w:rsid w:val="005D1F7E"/>
    <w:rsid w:val="005D2738"/>
    <w:rsid w:val="005D37AC"/>
    <w:rsid w:val="005D60FD"/>
    <w:rsid w:val="005E07CB"/>
    <w:rsid w:val="005E0BF8"/>
    <w:rsid w:val="005E32BB"/>
    <w:rsid w:val="005E4DAD"/>
    <w:rsid w:val="005E7235"/>
    <w:rsid w:val="005F041C"/>
    <w:rsid w:val="005F11A1"/>
    <w:rsid w:val="005F20DB"/>
    <w:rsid w:val="005F2E94"/>
    <w:rsid w:val="005F4B34"/>
    <w:rsid w:val="0060311F"/>
    <w:rsid w:val="006067FD"/>
    <w:rsid w:val="00607F4B"/>
    <w:rsid w:val="00615349"/>
    <w:rsid w:val="00615D0C"/>
    <w:rsid w:val="00616E18"/>
    <w:rsid w:val="00620287"/>
    <w:rsid w:val="00620F64"/>
    <w:rsid w:val="006218FF"/>
    <w:rsid w:val="00622A36"/>
    <w:rsid w:val="00623AED"/>
    <w:rsid w:val="0062580F"/>
    <w:rsid w:val="00625BE1"/>
    <w:rsid w:val="00626E6A"/>
    <w:rsid w:val="00632157"/>
    <w:rsid w:val="00633971"/>
    <w:rsid w:val="006341C6"/>
    <w:rsid w:val="0064121E"/>
    <w:rsid w:val="00642894"/>
    <w:rsid w:val="00660354"/>
    <w:rsid w:val="006606DB"/>
    <w:rsid w:val="00664C9E"/>
    <w:rsid w:val="00665B9B"/>
    <w:rsid w:val="00665D34"/>
    <w:rsid w:val="00675613"/>
    <w:rsid w:val="0067616E"/>
    <w:rsid w:val="006860E0"/>
    <w:rsid w:val="00690725"/>
    <w:rsid w:val="00690F91"/>
    <w:rsid w:val="006914F8"/>
    <w:rsid w:val="00693606"/>
    <w:rsid w:val="00693A6D"/>
    <w:rsid w:val="00693D70"/>
    <w:rsid w:val="006975AE"/>
    <w:rsid w:val="006A0E66"/>
    <w:rsid w:val="006A322E"/>
    <w:rsid w:val="006A32D1"/>
    <w:rsid w:val="006A33C8"/>
    <w:rsid w:val="006A3CF5"/>
    <w:rsid w:val="006B4BC6"/>
    <w:rsid w:val="006C4E1A"/>
    <w:rsid w:val="006C5062"/>
    <w:rsid w:val="006D03E2"/>
    <w:rsid w:val="006D0A8E"/>
    <w:rsid w:val="006D3D54"/>
    <w:rsid w:val="006E0212"/>
    <w:rsid w:val="006E06F5"/>
    <w:rsid w:val="006E0D1B"/>
    <w:rsid w:val="006E1A49"/>
    <w:rsid w:val="006E3A55"/>
    <w:rsid w:val="006E60BB"/>
    <w:rsid w:val="006F109C"/>
    <w:rsid w:val="006F1B00"/>
    <w:rsid w:val="006F2EEB"/>
    <w:rsid w:val="006F39C7"/>
    <w:rsid w:val="006F4B7A"/>
    <w:rsid w:val="006F7E03"/>
    <w:rsid w:val="006F7ED0"/>
    <w:rsid w:val="00700A59"/>
    <w:rsid w:val="00702E74"/>
    <w:rsid w:val="00707B43"/>
    <w:rsid w:val="00710142"/>
    <w:rsid w:val="00710B23"/>
    <w:rsid w:val="00710C48"/>
    <w:rsid w:val="007125C5"/>
    <w:rsid w:val="00712E81"/>
    <w:rsid w:val="00714D88"/>
    <w:rsid w:val="00715590"/>
    <w:rsid w:val="00723919"/>
    <w:rsid w:val="00723F62"/>
    <w:rsid w:val="007261D3"/>
    <w:rsid w:val="0072734B"/>
    <w:rsid w:val="007323B1"/>
    <w:rsid w:val="00733E86"/>
    <w:rsid w:val="0073677B"/>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A50D2"/>
    <w:rsid w:val="007A7B9A"/>
    <w:rsid w:val="007B3059"/>
    <w:rsid w:val="007B5456"/>
    <w:rsid w:val="007B5F65"/>
    <w:rsid w:val="007C5F2C"/>
    <w:rsid w:val="007C767B"/>
    <w:rsid w:val="007D056E"/>
    <w:rsid w:val="007D3C7C"/>
    <w:rsid w:val="007D687A"/>
    <w:rsid w:val="007E1BA0"/>
    <w:rsid w:val="007E651B"/>
    <w:rsid w:val="007F2297"/>
    <w:rsid w:val="007F33A1"/>
    <w:rsid w:val="007F55EC"/>
    <w:rsid w:val="007F6574"/>
    <w:rsid w:val="00816C9D"/>
    <w:rsid w:val="0082310F"/>
    <w:rsid w:val="0082565A"/>
    <w:rsid w:val="00831057"/>
    <w:rsid w:val="00837EF8"/>
    <w:rsid w:val="0084119C"/>
    <w:rsid w:val="0085049D"/>
    <w:rsid w:val="00850CD4"/>
    <w:rsid w:val="008547E2"/>
    <w:rsid w:val="00854A49"/>
    <w:rsid w:val="008552AE"/>
    <w:rsid w:val="00857272"/>
    <w:rsid w:val="008578D0"/>
    <w:rsid w:val="008624DE"/>
    <w:rsid w:val="008634EB"/>
    <w:rsid w:val="00863F03"/>
    <w:rsid w:val="00866945"/>
    <w:rsid w:val="008704E8"/>
    <w:rsid w:val="00870A2D"/>
    <w:rsid w:val="00876BD5"/>
    <w:rsid w:val="008777BA"/>
    <w:rsid w:val="00884B4C"/>
    <w:rsid w:val="00893FA6"/>
    <w:rsid w:val="00897C84"/>
    <w:rsid w:val="008A06BE"/>
    <w:rsid w:val="008A2C4F"/>
    <w:rsid w:val="008A3F7A"/>
    <w:rsid w:val="008A5101"/>
    <w:rsid w:val="008A56FD"/>
    <w:rsid w:val="008A591C"/>
    <w:rsid w:val="008B43DD"/>
    <w:rsid w:val="008D3DA6"/>
    <w:rsid w:val="008D5DA3"/>
    <w:rsid w:val="008E098C"/>
    <w:rsid w:val="008E13F9"/>
    <w:rsid w:val="008E235F"/>
    <w:rsid w:val="008E5467"/>
    <w:rsid w:val="008E70F7"/>
    <w:rsid w:val="008E78FB"/>
    <w:rsid w:val="008F0156"/>
    <w:rsid w:val="008F0CA3"/>
    <w:rsid w:val="008F1D3B"/>
    <w:rsid w:val="008F4039"/>
    <w:rsid w:val="008F47F3"/>
    <w:rsid w:val="008F7444"/>
    <w:rsid w:val="008F7A15"/>
    <w:rsid w:val="00900C96"/>
    <w:rsid w:val="0091321C"/>
    <w:rsid w:val="00913788"/>
    <w:rsid w:val="0091399A"/>
    <w:rsid w:val="009207F6"/>
    <w:rsid w:val="00922BC3"/>
    <w:rsid w:val="00922D75"/>
    <w:rsid w:val="00926791"/>
    <w:rsid w:val="009267E8"/>
    <w:rsid w:val="00930161"/>
    <w:rsid w:val="00930B7D"/>
    <w:rsid w:val="0093661C"/>
    <w:rsid w:val="00936EAD"/>
    <w:rsid w:val="00940736"/>
    <w:rsid w:val="00941253"/>
    <w:rsid w:val="00943887"/>
    <w:rsid w:val="009442E3"/>
    <w:rsid w:val="0095038B"/>
    <w:rsid w:val="00950CF7"/>
    <w:rsid w:val="00960A44"/>
    <w:rsid w:val="00964F90"/>
    <w:rsid w:val="00965EF3"/>
    <w:rsid w:val="00965F90"/>
    <w:rsid w:val="00970864"/>
    <w:rsid w:val="00972DB5"/>
    <w:rsid w:val="009736D5"/>
    <w:rsid w:val="009768C3"/>
    <w:rsid w:val="00977C43"/>
    <w:rsid w:val="0098195A"/>
    <w:rsid w:val="00990EEE"/>
    <w:rsid w:val="00996533"/>
    <w:rsid w:val="009A0093"/>
    <w:rsid w:val="009A0C1A"/>
    <w:rsid w:val="009A3833"/>
    <w:rsid w:val="009A4774"/>
    <w:rsid w:val="009A5F57"/>
    <w:rsid w:val="009A62E2"/>
    <w:rsid w:val="009A6B7B"/>
    <w:rsid w:val="009B02B8"/>
    <w:rsid w:val="009B110B"/>
    <w:rsid w:val="009B13F0"/>
    <w:rsid w:val="009B196A"/>
    <w:rsid w:val="009C08AE"/>
    <w:rsid w:val="009D5718"/>
    <w:rsid w:val="009D5E48"/>
    <w:rsid w:val="009D6D9F"/>
    <w:rsid w:val="009E0B41"/>
    <w:rsid w:val="009E14B0"/>
    <w:rsid w:val="009E1910"/>
    <w:rsid w:val="009E3CA7"/>
    <w:rsid w:val="009E5DBA"/>
    <w:rsid w:val="009F6047"/>
    <w:rsid w:val="00A03D2A"/>
    <w:rsid w:val="00A104A2"/>
    <w:rsid w:val="00A10ADB"/>
    <w:rsid w:val="00A12553"/>
    <w:rsid w:val="00A144AB"/>
    <w:rsid w:val="00A151A1"/>
    <w:rsid w:val="00A17F01"/>
    <w:rsid w:val="00A243CF"/>
    <w:rsid w:val="00A24557"/>
    <w:rsid w:val="00A248B2"/>
    <w:rsid w:val="00A26413"/>
    <w:rsid w:val="00A267D7"/>
    <w:rsid w:val="00A27A64"/>
    <w:rsid w:val="00A37F80"/>
    <w:rsid w:val="00A46B3F"/>
    <w:rsid w:val="00A46F30"/>
    <w:rsid w:val="00A518DE"/>
    <w:rsid w:val="00A60B70"/>
    <w:rsid w:val="00A61169"/>
    <w:rsid w:val="00A63024"/>
    <w:rsid w:val="00A64180"/>
    <w:rsid w:val="00A65602"/>
    <w:rsid w:val="00A74A29"/>
    <w:rsid w:val="00A80092"/>
    <w:rsid w:val="00A82FCC"/>
    <w:rsid w:val="00A8479D"/>
    <w:rsid w:val="00A905AD"/>
    <w:rsid w:val="00A906A4"/>
    <w:rsid w:val="00A91E12"/>
    <w:rsid w:val="00A93A94"/>
    <w:rsid w:val="00A97953"/>
    <w:rsid w:val="00AA259F"/>
    <w:rsid w:val="00AA574E"/>
    <w:rsid w:val="00AB0CC8"/>
    <w:rsid w:val="00AB1F5E"/>
    <w:rsid w:val="00AB317A"/>
    <w:rsid w:val="00AB3FDC"/>
    <w:rsid w:val="00AC1BCE"/>
    <w:rsid w:val="00AD324E"/>
    <w:rsid w:val="00AD5B51"/>
    <w:rsid w:val="00AD7B78"/>
    <w:rsid w:val="00AF4118"/>
    <w:rsid w:val="00B00077"/>
    <w:rsid w:val="00B03107"/>
    <w:rsid w:val="00B06348"/>
    <w:rsid w:val="00B0713A"/>
    <w:rsid w:val="00B10820"/>
    <w:rsid w:val="00B16E03"/>
    <w:rsid w:val="00B1749C"/>
    <w:rsid w:val="00B17F7D"/>
    <w:rsid w:val="00B2039F"/>
    <w:rsid w:val="00B233DE"/>
    <w:rsid w:val="00B23659"/>
    <w:rsid w:val="00B26782"/>
    <w:rsid w:val="00B30214"/>
    <w:rsid w:val="00B342C9"/>
    <w:rsid w:val="00B3526C"/>
    <w:rsid w:val="00B376E0"/>
    <w:rsid w:val="00B43DA4"/>
    <w:rsid w:val="00B45136"/>
    <w:rsid w:val="00B45C31"/>
    <w:rsid w:val="00B47534"/>
    <w:rsid w:val="00B476A8"/>
    <w:rsid w:val="00B50B89"/>
    <w:rsid w:val="00B52AFB"/>
    <w:rsid w:val="00B5557E"/>
    <w:rsid w:val="00B57F26"/>
    <w:rsid w:val="00B617C8"/>
    <w:rsid w:val="00B63284"/>
    <w:rsid w:val="00B66287"/>
    <w:rsid w:val="00B71CF2"/>
    <w:rsid w:val="00B75CE0"/>
    <w:rsid w:val="00B76917"/>
    <w:rsid w:val="00B8261E"/>
    <w:rsid w:val="00B84B54"/>
    <w:rsid w:val="00B92B0A"/>
    <w:rsid w:val="00B92C7D"/>
    <w:rsid w:val="00B93BB2"/>
    <w:rsid w:val="00B9697B"/>
    <w:rsid w:val="00BA46C7"/>
    <w:rsid w:val="00BA4DA4"/>
    <w:rsid w:val="00BB1B83"/>
    <w:rsid w:val="00BB20E2"/>
    <w:rsid w:val="00BB2BFE"/>
    <w:rsid w:val="00BB5F43"/>
    <w:rsid w:val="00BB6D15"/>
    <w:rsid w:val="00BB7B45"/>
    <w:rsid w:val="00BB7D27"/>
    <w:rsid w:val="00BC1375"/>
    <w:rsid w:val="00BC137E"/>
    <w:rsid w:val="00BC2E5F"/>
    <w:rsid w:val="00BC3C3C"/>
    <w:rsid w:val="00BC481E"/>
    <w:rsid w:val="00BC5AF6"/>
    <w:rsid w:val="00BC7A5F"/>
    <w:rsid w:val="00BD2BF6"/>
    <w:rsid w:val="00BD3369"/>
    <w:rsid w:val="00BD3E51"/>
    <w:rsid w:val="00BE3E87"/>
    <w:rsid w:val="00BE5BE4"/>
    <w:rsid w:val="00BF0A84"/>
    <w:rsid w:val="00BF4326"/>
    <w:rsid w:val="00C03706"/>
    <w:rsid w:val="00C03F46"/>
    <w:rsid w:val="00C07EF0"/>
    <w:rsid w:val="00C13103"/>
    <w:rsid w:val="00C153D1"/>
    <w:rsid w:val="00C159BC"/>
    <w:rsid w:val="00C15A54"/>
    <w:rsid w:val="00C15F05"/>
    <w:rsid w:val="00C22020"/>
    <w:rsid w:val="00C2214E"/>
    <w:rsid w:val="00C247CD"/>
    <w:rsid w:val="00C2519B"/>
    <w:rsid w:val="00C278EB"/>
    <w:rsid w:val="00C3569A"/>
    <w:rsid w:val="00C3782E"/>
    <w:rsid w:val="00C404D1"/>
    <w:rsid w:val="00C42176"/>
    <w:rsid w:val="00C42344"/>
    <w:rsid w:val="00C505EB"/>
    <w:rsid w:val="00C52914"/>
    <w:rsid w:val="00C5567D"/>
    <w:rsid w:val="00C55EEB"/>
    <w:rsid w:val="00C57A08"/>
    <w:rsid w:val="00C61A9F"/>
    <w:rsid w:val="00C63ABB"/>
    <w:rsid w:val="00C63F06"/>
    <w:rsid w:val="00C6590B"/>
    <w:rsid w:val="00C710BB"/>
    <w:rsid w:val="00C7131F"/>
    <w:rsid w:val="00C76753"/>
    <w:rsid w:val="00C81173"/>
    <w:rsid w:val="00C812D5"/>
    <w:rsid w:val="00C82B78"/>
    <w:rsid w:val="00C83EF4"/>
    <w:rsid w:val="00C8586A"/>
    <w:rsid w:val="00C93652"/>
    <w:rsid w:val="00C96AFB"/>
    <w:rsid w:val="00CA02AF"/>
    <w:rsid w:val="00CA091D"/>
    <w:rsid w:val="00CA2B4F"/>
    <w:rsid w:val="00CA42B2"/>
    <w:rsid w:val="00CA5DB0"/>
    <w:rsid w:val="00CA7FFC"/>
    <w:rsid w:val="00CB013F"/>
    <w:rsid w:val="00CB7000"/>
    <w:rsid w:val="00CB76DF"/>
    <w:rsid w:val="00CC0648"/>
    <w:rsid w:val="00CC084E"/>
    <w:rsid w:val="00CC54A4"/>
    <w:rsid w:val="00CC58ED"/>
    <w:rsid w:val="00CD471D"/>
    <w:rsid w:val="00CD651C"/>
    <w:rsid w:val="00CD7972"/>
    <w:rsid w:val="00CF1FF1"/>
    <w:rsid w:val="00CF314F"/>
    <w:rsid w:val="00D0135E"/>
    <w:rsid w:val="00D050A7"/>
    <w:rsid w:val="00D07027"/>
    <w:rsid w:val="00D10D67"/>
    <w:rsid w:val="00D145EC"/>
    <w:rsid w:val="00D14789"/>
    <w:rsid w:val="00D152CF"/>
    <w:rsid w:val="00D15E39"/>
    <w:rsid w:val="00D16EA6"/>
    <w:rsid w:val="00D22F6A"/>
    <w:rsid w:val="00D25551"/>
    <w:rsid w:val="00D26F26"/>
    <w:rsid w:val="00D27491"/>
    <w:rsid w:val="00D355FB"/>
    <w:rsid w:val="00D43C0B"/>
    <w:rsid w:val="00D44A74"/>
    <w:rsid w:val="00D51121"/>
    <w:rsid w:val="00D57CD2"/>
    <w:rsid w:val="00D57E66"/>
    <w:rsid w:val="00D73350"/>
    <w:rsid w:val="00D7427A"/>
    <w:rsid w:val="00D748A4"/>
    <w:rsid w:val="00D82231"/>
    <w:rsid w:val="00D84A8F"/>
    <w:rsid w:val="00D859AA"/>
    <w:rsid w:val="00D85A57"/>
    <w:rsid w:val="00D86602"/>
    <w:rsid w:val="00D86C32"/>
    <w:rsid w:val="00D8756E"/>
    <w:rsid w:val="00D91B96"/>
    <w:rsid w:val="00D938DD"/>
    <w:rsid w:val="00D93B29"/>
    <w:rsid w:val="00D95EAB"/>
    <w:rsid w:val="00D974EA"/>
    <w:rsid w:val="00D97768"/>
    <w:rsid w:val="00D97A9D"/>
    <w:rsid w:val="00DA1FF0"/>
    <w:rsid w:val="00DA20A3"/>
    <w:rsid w:val="00DA29AC"/>
    <w:rsid w:val="00DA329A"/>
    <w:rsid w:val="00DB0409"/>
    <w:rsid w:val="00DB1CE4"/>
    <w:rsid w:val="00DB24F3"/>
    <w:rsid w:val="00DB27B5"/>
    <w:rsid w:val="00DB521B"/>
    <w:rsid w:val="00DB6A06"/>
    <w:rsid w:val="00DC0F52"/>
    <w:rsid w:val="00DC4726"/>
    <w:rsid w:val="00DC5D7F"/>
    <w:rsid w:val="00DD0AAB"/>
    <w:rsid w:val="00DD3C66"/>
    <w:rsid w:val="00DD40D2"/>
    <w:rsid w:val="00DE5BBF"/>
    <w:rsid w:val="00DE6466"/>
    <w:rsid w:val="00DE678C"/>
    <w:rsid w:val="00DF01BE"/>
    <w:rsid w:val="00E013A9"/>
    <w:rsid w:val="00E03A99"/>
    <w:rsid w:val="00E041CD"/>
    <w:rsid w:val="00E06534"/>
    <w:rsid w:val="00E126A5"/>
    <w:rsid w:val="00E13FD1"/>
    <w:rsid w:val="00E1463F"/>
    <w:rsid w:val="00E159F9"/>
    <w:rsid w:val="00E225C3"/>
    <w:rsid w:val="00E250DE"/>
    <w:rsid w:val="00E25F5F"/>
    <w:rsid w:val="00E26F66"/>
    <w:rsid w:val="00E27498"/>
    <w:rsid w:val="00E304E4"/>
    <w:rsid w:val="00E32BE2"/>
    <w:rsid w:val="00E34AA9"/>
    <w:rsid w:val="00E363A9"/>
    <w:rsid w:val="00E413E0"/>
    <w:rsid w:val="00E434A8"/>
    <w:rsid w:val="00E53AE3"/>
    <w:rsid w:val="00E5574A"/>
    <w:rsid w:val="00E55F1B"/>
    <w:rsid w:val="00E56545"/>
    <w:rsid w:val="00E64FB2"/>
    <w:rsid w:val="00E67B7D"/>
    <w:rsid w:val="00E75272"/>
    <w:rsid w:val="00E81E2C"/>
    <w:rsid w:val="00E82FBF"/>
    <w:rsid w:val="00E8355F"/>
    <w:rsid w:val="00E90E1E"/>
    <w:rsid w:val="00E921AB"/>
    <w:rsid w:val="00E950AF"/>
    <w:rsid w:val="00EA20D0"/>
    <w:rsid w:val="00EA6470"/>
    <w:rsid w:val="00EA662E"/>
    <w:rsid w:val="00EB474E"/>
    <w:rsid w:val="00EB5D2F"/>
    <w:rsid w:val="00EC0214"/>
    <w:rsid w:val="00EC1091"/>
    <w:rsid w:val="00EC10EC"/>
    <w:rsid w:val="00EC3EFA"/>
    <w:rsid w:val="00EC456C"/>
    <w:rsid w:val="00EC63D4"/>
    <w:rsid w:val="00ED166C"/>
    <w:rsid w:val="00ED4B39"/>
    <w:rsid w:val="00ED5FA6"/>
    <w:rsid w:val="00ED6080"/>
    <w:rsid w:val="00ED71D1"/>
    <w:rsid w:val="00EE0176"/>
    <w:rsid w:val="00EF0942"/>
    <w:rsid w:val="00EF291F"/>
    <w:rsid w:val="00EF6548"/>
    <w:rsid w:val="00EF77D0"/>
    <w:rsid w:val="00F00026"/>
    <w:rsid w:val="00F01200"/>
    <w:rsid w:val="00F0218C"/>
    <w:rsid w:val="00F0224A"/>
    <w:rsid w:val="00F0251A"/>
    <w:rsid w:val="00F0393B"/>
    <w:rsid w:val="00F15D08"/>
    <w:rsid w:val="00F313DD"/>
    <w:rsid w:val="00F32D3F"/>
    <w:rsid w:val="00F3666C"/>
    <w:rsid w:val="00F378BE"/>
    <w:rsid w:val="00F41DB9"/>
    <w:rsid w:val="00F42387"/>
    <w:rsid w:val="00F42D8F"/>
    <w:rsid w:val="00F43120"/>
    <w:rsid w:val="00F44563"/>
    <w:rsid w:val="00F44FF2"/>
    <w:rsid w:val="00F474B2"/>
    <w:rsid w:val="00F54629"/>
    <w:rsid w:val="00F563CA"/>
    <w:rsid w:val="00F63B8D"/>
    <w:rsid w:val="00F64378"/>
    <w:rsid w:val="00F65441"/>
    <w:rsid w:val="00F67FC3"/>
    <w:rsid w:val="00F7550F"/>
    <w:rsid w:val="00F763A4"/>
    <w:rsid w:val="00F80D67"/>
    <w:rsid w:val="00F81CF2"/>
    <w:rsid w:val="00F82A04"/>
    <w:rsid w:val="00F83DF3"/>
    <w:rsid w:val="00F84263"/>
    <w:rsid w:val="00F941B8"/>
    <w:rsid w:val="00FA5FA5"/>
    <w:rsid w:val="00FA6721"/>
    <w:rsid w:val="00FA6A37"/>
    <w:rsid w:val="00FA7365"/>
    <w:rsid w:val="00FA79A7"/>
    <w:rsid w:val="00FB2BD6"/>
    <w:rsid w:val="00FC1228"/>
    <w:rsid w:val="00FC4DCD"/>
    <w:rsid w:val="00FC643D"/>
    <w:rsid w:val="00FD1DAF"/>
    <w:rsid w:val="00FD3619"/>
    <w:rsid w:val="00FD402F"/>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40757"/>
  <w15:chartTrackingRefBased/>
  <w15:docId w15:val="{9F5949D0-D4F1-4D7C-AAE9-7C877ACB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548"/>
    <w:pPr>
      <w:spacing w:after="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qFormat/>
    <w:rsid w:val="00E75272"/>
    <w:pPr>
      <w:keepNext/>
      <w:spacing w:after="240"/>
      <w:ind w:left="1985" w:right="284" w:hanging="1985"/>
      <w:outlineLvl w:val="0"/>
    </w:pPr>
    <w:rPr>
      <w:rFonts w:ascii="Arial" w:eastAsia="Times New Roman" w:hAnsi="Arial"/>
      <w:b/>
      <w:sz w:val="24"/>
    </w:rPr>
  </w:style>
  <w:style w:type="paragraph" w:styleId="Heading2">
    <w:name w:val="heading 2"/>
    <w:basedOn w:val="Normal"/>
    <w:next w:val="Normal"/>
    <w:link w:val="Heading2Char"/>
    <w:qFormat/>
    <w:rsid w:val="00E75272"/>
    <w:pPr>
      <w:keepNext/>
      <w:ind w:right="284"/>
      <w:outlineLvl w:val="1"/>
    </w:pPr>
    <w:rPr>
      <w:rFonts w:ascii="Arial" w:eastAsia="Times New Roman" w:hAnsi="Arial"/>
      <w:b/>
      <w:sz w:val="24"/>
    </w:rPr>
  </w:style>
  <w:style w:type="paragraph" w:styleId="Heading3">
    <w:name w:val="heading 3"/>
    <w:basedOn w:val="Normal"/>
    <w:next w:val="Normal"/>
    <w:link w:val="Heading3Char"/>
    <w:qFormat/>
    <w:rsid w:val="008A5101"/>
    <w:pPr>
      <w:keepNext/>
      <w:outlineLvl w:val="2"/>
    </w:pPr>
    <w:rPr>
      <w:rFonts w:eastAsia="Times New Roman"/>
      <w:sz w:val="24"/>
    </w:rPr>
  </w:style>
  <w:style w:type="paragraph" w:styleId="Heading5">
    <w:name w:val="heading 5"/>
    <w:basedOn w:val="Normal"/>
    <w:next w:val="Normal"/>
    <w:link w:val="Heading5Char"/>
    <w:qFormat/>
    <w:rsid w:val="008A5101"/>
    <w:pPr>
      <w:keepNext/>
      <w:jc w:val="center"/>
      <w:outlineLvl w:val="4"/>
    </w:pPr>
    <w:rPr>
      <w:rFonts w:ascii="Arial" w:hAnsi="Arial"/>
      <w:b/>
      <w:sz w:val="24"/>
    </w:rPr>
  </w:style>
  <w:style w:type="paragraph" w:styleId="Heading6">
    <w:name w:val="heading 6"/>
    <w:basedOn w:val="Normal"/>
    <w:next w:val="Normal"/>
    <w:link w:val="Heading6Char"/>
    <w:qFormat/>
    <w:rsid w:val="008A5101"/>
    <w:pPr>
      <w:keepNext/>
      <w:outlineLvl w:val="5"/>
    </w:pPr>
    <w:rPr>
      <w:rFonts w:ascii="Arial" w:hAnsi="Arial"/>
      <w:b/>
      <w:color w:val="C0C0C0"/>
      <w:sz w:val="24"/>
    </w:rPr>
  </w:style>
  <w:style w:type="paragraph" w:styleId="Heading8">
    <w:name w:val="heading 8"/>
    <w:basedOn w:val="Normal"/>
    <w:next w:val="Normal"/>
    <w:link w:val="Heading8Char"/>
    <w:unhideWhenUsed/>
    <w:qFormat/>
    <w:rsid w:val="00E7527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DA1FF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DA1FF0"/>
    <w:rPr>
      <w:rFonts w:ascii="Arial" w:eastAsiaTheme="minorEastAsia" w:hAnsi="Arial" w:cs="Times New Roman"/>
      <w:sz w:val="20"/>
      <w:szCs w:val="20"/>
      <w:lang w:val="en-GB"/>
    </w:rPr>
  </w:style>
  <w:style w:type="paragraph" w:styleId="ListParagraph">
    <w:name w:val="List Paragraph"/>
    <w:basedOn w:val="Normal"/>
    <w:uiPriority w:val="34"/>
    <w:qFormat/>
    <w:rsid w:val="00DA1FF0"/>
    <w:pPr>
      <w:spacing w:before="100" w:beforeAutospacing="1" w:after="100" w:afterAutospacing="1"/>
    </w:pPr>
    <w:rPr>
      <w:sz w:val="24"/>
      <w:szCs w:val="24"/>
      <w:lang w:val="en-US"/>
    </w:rPr>
  </w:style>
  <w:style w:type="character" w:styleId="CommentReference">
    <w:name w:val="annotation reference"/>
    <w:basedOn w:val="DefaultParagraphFont"/>
    <w:rsid w:val="00DA1FF0"/>
    <w:rPr>
      <w:sz w:val="21"/>
      <w:szCs w:val="21"/>
    </w:rPr>
  </w:style>
  <w:style w:type="paragraph" w:styleId="Revision">
    <w:name w:val="Revision"/>
    <w:hidden/>
    <w:uiPriority w:val="99"/>
    <w:semiHidden/>
    <w:rsid w:val="008A5101"/>
    <w:pPr>
      <w:spacing w:after="0" w:line="240" w:lineRule="auto"/>
    </w:pPr>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8A510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41DB9"/>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rsid w:val="00E75272"/>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E75272"/>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E75272"/>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E75272"/>
    <w:rPr>
      <w:rFonts w:asciiTheme="majorHAnsi" w:eastAsiaTheme="majorEastAsia" w:hAnsiTheme="majorHAnsi" w:cstheme="majorBidi"/>
      <w:color w:val="272727" w:themeColor="text1" w:themeTint="D8"/>
      <w:sz w:val="21"/>
      <w:szCs w:val="21"/>
      <w:lang w:val="en-GB"/>
    </w:rPr>
  </w:style>
  <w:style w:type="paragraph" w:customStyle="1" w:styleId="CRCoverPage">
    <w:name w:val="CR Cover Page"/>
    <w:rsid w:val="008A5101"/>
    <w:pPr>
      <w:spacing w:after="120" w:line="240" w:lineRule="auto"/>
    </w:pPr>
    <w:rPr>
      <w:rFonts w:ascii="Arial" w:eastAsia="Times New Roman" w:hAnsi="Arial" w:cs="Times New Roman"/>
      <w:sz w:val="20"/>
      <w:szCs w:val="20"/>
      <w:lang w:val="en-GB"/>
    </w:rPr>
  </w:style>
  <w:style w:type="paragraph" w:customStyle="1" w:styleId="Guidance">
    <w:name w:val="Guidance"/>
    <w:basedOn w:val="Normal"/>
    <w:rsid w:val="008A5101"/>
    <w:pPr>
      <w:overflowPunct w:val="0"/>
      <w:autoSpaceDE w:val="0"/>
      <w:autoSpaceDN w:val="0"/>
      <w:adjustRightInd w:val="0"/>
      <w:spacing w:after="180"/>
      <w:textAlignment w:val="baseline"/>
    </w:pPr>
    <w:rPr>
      <w:rFonts w:eastAsia="Times New Roman"/>
      <w:i/>
      <w:color w:val="000000"/>
      <w:lang w:eastAsia="ja-JP"/>
    </w:rPr>
  </w:style>
  <w:style w:type="paragraph" w:customStyle="1" w:styleId="TAL">
    <w:name w:val="TAL"/>
    <w:basedOn w:val="Normal"/>
    <w:rsid w:val="00E75272"/>
    <w:pPr>
      <w:keepNext/>
      <w:keepLines/>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H">
    <w:name w:val="TAH"/>
    <w:basedOn w:val="TAC"/>
    <w:rsid w:val="00E75272"/>
    <w:rPr>
      <w:b/>
    </w:rPr>
  </w:style>
  <w:style w:type="paragraph" w:customStyle="1" w:styleId="TAC">
    <w:name w:val="TAC"/>
    <w:basedOn w:val="TAL"/>
    <w:rsid w:val="00E75272"/>
    <w:pPr>
      <w:jc w:val="center"/>
    </w:pPr>
  </w:style>
  <w:style w:type="paragraph" w:customStyle="1" w:styleId="FP">
    <w:name w:val="FP"/>
    <w:basedOn w:val="Normal"/>
    <w:rsid w:val="008A5101"/>
    <w:pPr>
      <w:overflowPunct w:val="0"/>
      <w:autoSpaceDE w:val="0"/>
      <w:autoSpaceDN w:val="0"/>
      <w:adjustRightInd w:val="0"/>
      <w:textAlignment w:val="baseline"/>
    </w:pPr>
    <w:rPr>
      <w:rFonts w:eastAsia="Times New Roman"/>
      <w:color w:val="000000"/>
      <w:lang w:eastAsia="ja-JP"/>
    </w:rPr>
  </w:style>
  <w:style w:type="character" w:customStyle="1" w:styleId="Heading5Char">
    <w:name w:val="Heading 5 Char"/>
    <w:basedOn w:val="DefaultParagraphFont"/>
    <w:link w:val="Heading5"/>
    <w:rsid w:val="008A5101"/>
    <w:rPr>
      <w:rFonts w:ascii="Arial" w:eastAsiaTheme="minorEastAsia" w:hAnsi="Arial" w:cs="Times New Roman"/>
      <w:b/>
      <w:sz w:val="24"/>
      <w:szCs w:val="20"/>
      <w:lang w:val="en-GB"/>
    </w:rPr>
  </w:style>
  <w:style w:type="character" w:customStyle="1" w:styleId="Heading6Char">
    <w:name w:val="Heading 6 Char"/>
    <w:basedOn w:val="DefaultParagraphFont"/>
    <w:link w:val="Heading6"/>
    <w:rsid w:val="008A5101"/>
    <w:rPr>
      <w:rFonts w:ascii="Arial" w:eastAsiaTheme="minorEastAsia" w:hAnsi="Arial" w:cs="Times New Roman"/>
      <w:b/>
      <w:color w:val="C0C0C0"/>
      <w:sz w:val="24"/>
      <w:szCs w:val="20"/>
      <w:lang w:val="en-GB"/>
    </w:rPr>
  </w:style>
  <w:style w:type="paragraph" w:styleId="Header">
    <w:name w:val="header"/>
    <w:basedOn w:val="Normal"/>
    <w:link w:val="HeaderChar"/>
    <w:rsid w:val="008A5101"/>
    <w:pPr>
      <w:tabs>
        <w:tab w:val="center" w:pos="4153"/>
        <w:tab w:val="right" w:pos="8306"/>
      </w:tabs>
    </w:pPr>
  </w:style>
  <w:style w:type="character" w:customStyle="1" w:styleId="HeaderChar">
    <w:name w:val="Header Char"/>
    <w:basedOn w:val="DefaultParagraphFont"/>
    <w:link w:val="Header"/>
    <w:rsid w:val="008A5101"/>
    <w:rPr>
      <w:rFonts w:ascii="Times New Roman" w:eastAsiaTheme="minorEastAsia" w:hAnsi="Times New Roman" w:cs="Times New Roman"/>
      <w:sz w:val="20"/>
      <w:szCs w:val="20"/>
      <w:lang w:val="en-GB"/>
    </w:rPr>
  </w:style>
  <w:style w:type="paragraph" w:styleId="Footer">
    <w:name w:val="footer"/>
    <w:basedOn w:val="Normal"/>
    <w:link w:val="FooterChar"/>
    <w:rsid w:val="008A5101"/>
    <w:pPr>
      <w:tabs>
        <w:tab w:val="center" w:pos="4153"/>
        <w:tab w:val="right" w:pos="8306"/>
      </w:tabs>
    </w:pPr>
  </w:style>
  <w:style w:type="character" w:customStyle="1" w:styleId="FooterChar">
    <w:name w:val="Footer Char"/>
    <w:basedOn w:val="DefaultParagraphFont"/>
    <w:link w:val="Footer"/>
    <w:rsid w:val="008A5101"/>
    <w:rPr>
      <w:rFonts w:ascii="Times New Roman" w:eastAsiaTheme="minorEastAsia" w:hAnsi="Times New Roman" w:cs="Times New Roman"/>
      <w:sz w:val="20"/>
      <w:szCs w:val="20"/>
      <w:lang w:val="en-GB"/>
    </w:rPr>
  </w:style>
  <w:style w:type="character" w:styleId="PageNumber">
    <w:name w:val="page number"/>
    <w:basedOn w:val="DefaultParagraphFont"/>
    <w:rsid w:val="008A5101"/>
  </w:style>
  <w:style w:type="paragraph" w:customStyle="1" w:styleId="B1">
    <w:name w:val="B1"/>
    <w:basedOn w:val="Normal"/>
    <w:rsid w:val="008A5101"/>
    <w:pPr>
      <w:ind w:left="567" w:hanging="567"/>
      <w:jc w:val="both"/>
    </w:pPr>
    <w:rPr>
      <w:rFonts w:ascii="Arial" w:hAnsi="Arial"/>
    </w:rPr>
  </w:style>
  <w:style w:type="paragraph" w:customStyle="1" w:styleId="00BodyText">
    <w:name w:val="00 BodyText"/>
    <w:basedOn w:val="Normal"/>
    <w:rsid w:val="008A5101"/>
    <w:pPr>
      <w:spacing w:after="220"/>
    </w:pPr>
    <w:rPr>
      <w:rFonts w:ascii="Arial" w:hAnsi="Arial"/>
      <w:sz w:val="22"/>
      <w:lang w:val="en-US"/>
    </w:rPr>
  </w:style>
  <w:style w:type="paragraph" w:customStyle="1" w:styleId="a">
    <w:name w:val="??"/>
    <w:rsid w:val="008A5101"/>
    <w:pPr>
      <w:widowControl w:val="0"/>
      <w:spacing w:after="0" w:line="240" w:lineRule="auto"/>
    </w:pPr>
    <w:rPr>
      <w:rFonts w:ascii="Times New Roman" w:eastAsiaTheme="minorEastAsia" w:hAnsi="Times New Roman" w:cs="Times New Roman"/>
      <w:sz w:val="20"/>
      <w:szCs w:val="20"/>
    </w:rPr>
  </w:style>
  <w:style w:type="paragraph" w:customStyle="1" w:styleId="2">
    <w:name w:val="??? 2"/>
    <w:basedOn w:val="a"/>
    <w:next w:val="a"/>
    <w:rsid w:val="008A5101"/>
    <w:pPr>
      <w:keepNext/>
    </w:pPr>
    <w:rPr>
      <w:rFonts w:ascii="Arial" w:hAnsi="Arial"/>
      <w:b/>
      <w:sz w:val="24"/>
    </w:rPr>
  </w:style>
  <w:style w:type="paragraph" w:styleId="Index1">
    <w:name w:val="index 1"/>
    <w:basedOn w:val="Normal"/>
    <w:semiHidden/>
    <w:rsid w:val="008A5101"/>
    <w:pPr>
      <w:keepLines/>
    </w:pPr>
  </w:style>
  <w:style w:type="paragraph" w:customStyle="1" w:styleId="TT">
    <w:name w:val="TT"/>
    <w:basedOn w:val="Heading1"/>
    <w:next w:val="Normal"/>
    <w:rsid w:val="008A5101"/>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heme="minorEastAsia"/>
      <w:b w:val="0"/>
      <w:sz w:val="36"/>
      <w:lang w:eastAsia="ja-JP"/>
    </w:rPr>
  </w:style>
  <w:style w:type="paragraph" w:styleId="TOC9">
    <w:name w:val="toc 9"/>
    <w:basedOn w:val="TOC8"/>
    <w:rsid w:val="008A5101"/>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8A5101"/>
    <w:pPr>
      <w:spacing w:after="100"/>
      <w:ind w:left="1400"/>
    </w:pPr>
  </w:style>
  <w:style w:type="character" w:styleId="Hyperlink">
    <w:name w:val="Hyperlink"/>
    <w:unhideWhenUsed/>
    <w:rsid w:val="008A5101"/>
    <w:rPr>
      <w:color w:val="0000FF"/>
      <w:u w:val="single"/>
    </w:rPr>
  </w:style>
  <w:style w:type="character" w:styleId="Strong">
    <w:name w:val="Strong"/>
    <w:basedOn w:val="DefaultParagraphFont"/>
    <w:uiPriority w:val="22"/>
    <w:qFormat/>
    <w:rsid w:val="008A5101"/>
    <w:rPr>
      <w:b/>
      <w:bCs/>
    </w:rPr>
  </w:style>
  <w:style w:type="paragraph" w:styleId="BalloonText">
    <w:name w:val="Balloon Text"/>
    <w:basedOn w:val="Normal"/>
    <w:link w:val="BalloonTextChar"/>
    <w:semiHidden/>
    <w:unhideWhenUsed/>
    <w:rsid w:val="008A5101"/>
    <w:rPr>
      <w:sz w:val="18"/>
      <w:szCs w:val="18"/>
    </w:rPr>
  </w:style>
  <w:style w:type="character" w:customStyle="1" w:styleId="BalloonTextChar">
    <w:name w:val="Balloon Text Char"/>
    <w:basedOn w:val="DefaultParagraphFont"/>
    <w:link w:val="BalloonText"/>
    <w:semiHidden/>
    <w:rsid w:val="008A5101"/>
    <w:rPr>
      <w:rFonts w:ascii="Times New Roman" w:eastAsiaTheme="minorEastAsia" w:hAnsi="Times New Roman" w:cs="Times New Roman"/>
      <w:sz w:val="18"/>
      <w:szCs w:val="18"/>
      <w:lang w:val="en-GB"/>
    </w:rPr>
  </w:style>
  <w:style w:type="paragraph" w:styleId="NormalWeb">
    <w:name w:val="Normal (Web)"/>
    <w:basedOn w:val="Normal"/>
    <w:uiPriority w:val="99"/>
    <w:unhideWhenUsed/>
    <w:rsid w:val="008A510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816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14585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6F5D1-DE62-44A0-BCAA-966B71656E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9161637-FF1A-44AA-9DCA-E54DCC463051}">
  <ds:schemaRefs>
    <ds:schemaRef ds:uri="http://schemas.microsoft.com/sharepoint/v3/contenttype/forms"/>
  </ds:schemaRefs>
</ds:datastoreItem>
</file>

<file path=customXml/itemProps3.xml><?xml version="1.0" encoding="utf-8"?>
<ds:datastoreItem xmlns:ds="http://schemas.openxmlformats.org/officeDocument/2006/customXml" ds:itemID="{78EAB994-3B23-47CA-993A-48817C03D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1134</Words>
  <Characters>6467</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György Miklós</dc:creator>
  <cp:keywords/>
  <dc:description/>
  <cp:lastModifiedBy>EricssonSS1106</cp:lastModifiedBy>
  <cp:revision>17</cp:revision>
  <dcterms:created xsi:type="dcterms:W3CDTF">2023-11-30T13:58:00Z</dcterms:created>
  <dcterms:modified xsi:type="dcterms:W3CDTF">2023-11-30T20:28:00Z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_2015_ms_pID_725343">
    <vt:lpwstr>(3)vNkDXPBG2wOCTs1e18lXR/r02ZZY0/iZtZFUKgSuWGwjUzUrXL/CHBKW785D5rb7VTalVuIQ
ydaZ9bxIWWf/JdAVyac5zyzhH0leU49tLKUQ4Eyqb8VDU+mVMc9bUL4YTTekqh6qitPSWNP6
mzDUAJRe+PSFTdjwuJgkJGgwmmY9HSmCT02+1MRo58daFF4bdZ6ajwu1Yc8LzPZjBdSN83Ot
17VFqC3X3n2Gdw4V23</vt:lpwstr>
  </property>
  <property fmtid="{D5CDD505-2E9C-101B-9397-08002B2CF9AE}" pid="5" name="_2015_ms_pID_7253431">
    <vt:lpwstr>D/IIN1fQzvQiejvq8USY7GtgQWj5BB6lk+w2h5joVXmVK58Im2jv+3
m4xyk77mk/3/RhLcdLPmek797dAcnfCTc77IGGatf9GuWbBYOLzSKGZqXsLP4uuZPNeqhsrQ
Twa48A5yH/ZOmi/PaV9jCIRh+pue4oeNMZvsN+9ZLaHf8gKgH2GMKR6d9hyJi2ybbd9d870x
trCnISFEvIzyfuXZ5g7UbB5eONh+/jC//R9r</vt:lpwstr>
  </property>
  <property fmtid="{D5CDD505-2E9C-101B-9397-08002B2CF9AE}" pid="6" name="_2015_ms_pID_7253432">
    <vt:lpwstr>pQ==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1693834022</vt:lpwstr>
  </property>
</Properties>
</file>